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94" w:rsidRDefault="00DB0698" w:rsidP="00AE6794">
      <w:pPr>
        <w:keepNext/>
        <w:tabs>
          <w:tab w:val="left" w:pos="1418"/>
          <w:tab w:val="left" w:pos="2127"/>
        </w:tabs>
        <w:ind w:right="-1"/>
        <w:outlineLvl w:val="1"/>
        <w:rPr>
          <w:bCs/>
          <w:color w:val="FF0000"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94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r w:rsidR="00AE6794">
        <w:rPr>
          <w:noProof/>
          <w:color w:val="FF0000"/>
          <w:sz w:val="26"/>
          <w:szCs w:val="20"/>
          <w:lang w:eastAsia="ru-RU"/>
        </w:rPr>
        <w:drawing>
          <wp:inline distT="0" distB="0" distL="0" distR="0">
            <wp:extent cx="508000" cy="590578"/>
            <wp:effectExtent l="0" t="0" r="635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67" w:rsidRPr="00AE6794" w:rsidRDefault="003D6767" w:rsidP="00DB0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1" w:rsidRPr="003D6767" w:rsidRDefault="002E7F41" w:rsidP="00AE6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E7F41" w:rsidRPr="003D6767" w:rsidRDefault="00AF068F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КАЛАЧЁВСКОГО</w:t>
      </w:r>
      <w:r w:rsidR="002E7F41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2E7F41" w:rsidRPr="003D6767" w:rsidRDefault="00AF068F" w:rsidP="00EC5B9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</w:t>
      </w:r>
      <w:r w:rsidR="002E7F41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2E7F41" w:rsidRPr="003D6767" w:rsidRDefault="002E7F41" w:rsidP="00EC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94" w:rsidRDefault="00AE6794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F41" w:rsidRPr="0077132C" w:rsidRDefault="005D423F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E</w:t>
      </w:r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794" w:rsidRPr="00AE6794" w:rsidRDefault="00AE6794" w:rsidP="00AE6794">
      <w:pPr>
        <w:ind w:left="-284" w:right="-143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602812">
        <w:rPr>
          <w:rFonts w:ascii="Times New Roman" w:hAnsi="Times New Roman" w:cs="Times New Roman"/>
          <w:b/>
          <w:bCs/>
          <w:sz w:val="24"/>
          <w:szCs w:val="24"/>
        </w:rPr>
        <w:t xml:space="preserve"> 19 декабря 2018 г.    № 1348</w:t>
      </w:r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1" w:rsidRPr="003D6767" w:rsidRDefault="003D6767" w:rsidP="001F3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0A7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6C1C23">
        <w:rPr>
          <w:rFonts w:ascii="Times New Roman" w:hAnsi="Times New Roman" w:cs="Times New Roman"/>
          <w:b/>
          <w:sz w:val="28"/>
          <w:szCs w:val="28"/>
        </w:rPr>
        <w:t>П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6C1C23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</w:t>
      </w:r>
      <w:r w:rsidR="0050433E">
        <w:rPr>
          <w:rFonts w:ascii="Times New Roman" w:hAnsi="Times New Roman" w:cs="Times New Roman"/>
          <w:b/>
          <w:sz w:val="28"/>
          <w:szCs w:val="28"/>
        </w:rPr>
        <w:t>Голубин</w:t>
      </w:r>
      <w:r w:rsidR="00164E15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C1C23">
        <w:rPr>
          <w:rFonts w:ascii="Times New Roman" w:hAnsi="Times New Roman" w:cs="Times New Roman"/>
          <w:b/>
          <w:sz w:val="28"/>
          <w:szCs w:val="28"/>
        </w:rPr>
        <w:t xml:space="preserve"> Калачевского  муниципального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164E15">
        <w:rPr>
          <w:rFonts w:ascii="Times New Roman" w:hAnsi="Times New Roman" w:cs="Times New Roman"/>
          <w:b/>
          <w:sz w:val="28"/>
          <w:szCs w:val="28"/>
        </w:rPr>
        <w:t>на Волгоградской области на 2019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>-20</w:t>
      </w:r>
      <w:r w:rsidR="00164E15">
        <w:rPr>
          <w:rFonts w:ascii="Times New Roman" w:hAnsi="Times New Roman" w:cs="Times New Roman"/>
          <w:b/>
          <w:sz w:val="28"/>
          <w:szCs w:val="28"/>
        </w:rPr>
        <w:t>30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E7F41" w:rsidRPr="003D6767" w:rsidRDefault="002E7F41" w:rsidP="00EC5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4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E7F41" w:rsidRPr="003D6767" w:rsidRDefault="002E7F41" w:rsidP="00EC5B94">
      <w:pPr>
        <w:tabs>
          <w:tab w:val="left" w:pos="720"/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7F41" w:rsidRDefault="002E7F41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39FF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№1050 «Об утверждении требований к программам комплексного развития социальной инфраструктурыпоселений, городских округов», </w:t>
      </w:r>
      <w:r w:rsidR="00AE6794">
        <w:rPr>
          <w:rFonts w:ascii="Times New Roman" w:hAnsi="Times New Roman" w:cs="Times New Roman"/>
          <w:sz w:val="28"/>
          <w:szCs w:val="28"/>
        </w:rPr>
        <w:t>г</w:t>
      </w:r>
      <w:r w:rsidR="00AD39FF">
        <w:rPr>
          <w:rFonts w:ascii="Times New Roman" w:hAnsi="Times New Roman" w:cs="Times New Roman"/>
          <w:sz w:val="28"/>
          <w:szCs w:val="28"/>
        </w:rPr>
        <w:t xml:space="preserve">енеральным планом </w:t>
      </w:r>
      <w:r w:rsidR="0050433E">
        <w:rPr>
          <w:rFonts w:ascii="Times New Roman" w:hAnsi="Times New Roman" w:cs="Times New Roman"/>
          <w:sz w:val="28"/>
          <w:szCs w:val="28"/>
        </w:rPr>
        <w:t>Голубин</w:t>
      </w:r>
      <w:r w:rsidR="00164E15">
        <w:rPr>
          <w:rFonts w:ascii="Times New Roman" w:hAnsi="Times New Roman" w:cs="Times New Roman"/>
          <w:sz w:val="28"/>
          <w:szCs w:val="28"/>
        </w:rPr>
        <w:t>ского</w:t>
      </w:r>
      <w:r w:rsidRPr="003D6767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района Волгоградской области</w:t>
      </w:r>
      <w:r w:rsidR="00AE6794">
        <w:rPr>
          <w:rFonts w:ascii="Times New Roman" w:hAnsi="Times New Roman" w:cs="Times New Roman"/>
          <w:sz w:val="28"/>
          <w:szCs w:val="28"/>
        </w:rPr>
        <w:t>, Уставом  Калачевского муниципального района Волгоградской области</w:t>
      </w:r>
    </w:p>
    <w:p w:rsidR="00AD39FF" w:rsidRPr="003D6767" w:rsidRDefault="00AD39FF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9FF" w:rsidRDefault="00AD39FF" w:rsidP="00AD39FF">
      <w:pPr>
        <w:tabs>
          <w:tab w:val="left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D39FF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AD39FF" w:rsidRDefault="00DB0A75" w:rsidP="00AD39F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2A1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A22336">
        <w:rPr>
          <w:rFonts w:ascii="Times New Roman" w:hAnsi="Times New Roman" w:cs="Times New Roman"/>
          <w:sz w:val="28"/>
          <w:szCs w:val="28"/>
        </w:rPr>
        <w:t>п</w:t>
      </w:r>
      <w:r w:rsidR="00741DC9">
        <w:rPr>
          <w:rFonts w:ascii="Times New Roman" w:hAnsi="Times New Roman" w:cs="Times New Roman"/>
          <w:sz w:val="28"/>
          <w:szCs w:val="28"/>
        </w:rPr>
        <w:t>рограмм</w:t>
      </w:r>
      <w:r w:rsidR="00A22336">
        <w:rPr>
          <w:rFonts w:ascii="Times New Roman" w:hAnsi="Times New Roman" w:cs="Times New Roman"/>
          <w:sz w:val="28"/>
          <w:szCs w:val="28"/>
        </w:rPr>
        <w:t xml:space="preserve">у </w:t>
      </w:r>
      <w:r w:rsidR="00741DC9">
        <w:rPr>
          <w:rFonts w:ascii="Times New Roman" w:hAnsi="Times New Roman" w:cs="Times New Roman"/>
          <w:sz w:val="28"/>
          <w:szCs w:val="28"/>
        </w:rPr>
        <w:t xml:space="preserve"> комплексного развития соци</w:t>
      </w:r>
      <w:r w:rsidR="00164E15">
        <w:rPr>
          <w:rFonts w:ascii="Times New Roman" w:hAnsi="Times New Roman" w:cs="Times New Roman"/>
          <w:sz w:val="28"/>
          <w:szCs w:val="28"/>
        </w:rPr>
        <w:t xml:space="preserve">альной инфраструктуры </w:t>
      </w:r>
      <w:r w:rsidR="0050433E">
        <w:rPr>
          <w:rFonts w:ascii="Times New Roman" w:hAnsi="Times New Roman" w:cs="Times New Roman"/>
          <w:sz w:val="28"/>
          <w:szCs w:val="28"/>
        </w:rPr>
        <w:t>Голубин</w:t>
      </w:r>
      <w:r w:rsidR="00164E15">
        <w:rPr>
          <w:rFonts w:ascii="Times New Roman" w:hAnsi="Times New Roman" w:cs="Times New Roman"/>
          <w:sz w:val="28"/>
          <w:szCs w:val="28"/>
        </w:rPr>
        <w:t>ского</w:t>
      </w:r>
      <w:r w:rsidR="00741DC9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муниципального района Во</w:t>
      </w:r>
      <w:r w:rsidR="00164E15">
        <w:rPr>
          <w:rFonts w:ascii="Times New Roman" w:hAnsi="Times New Roman" w:cs="Times New Roman"/>
          <w:sz w:val="28"/>
          <w:szCs w:val="28"/>
        </w:rPr>
        <w:t>лгоградской области на 2019-2030</w:t>
      </w:r>
      <w:r w:rsidR="00741DC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30107">
        <w:rPr>
          <w:rFonts w:ascii="Times New Roman" w:hAnsi="Times New Roman" w:cs="Times New Roman"/>
          <w:sz w:val="28"/>
          <w:szCs w:val="28"/>
        </w:rPr>
        <w:t>согласно приложения.</w:t>
      </w:r>
    </w:p>
    <w:p w:rsidR="00AE6794" w:rsidRDefault="00AE6794" w:rsidP="00AE6794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301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B2A12">
        <w:rPr>
          <w:rFonts w:ascii="Times New Roman" w:hAnsi="Times New Roman" w:cs="Times New Roman"/>
          <w:sz w:val="28"/>
          <w:szCs w:val="28"/>
        </w:rPr>
        <w:t xml:space="preserve">подлежит   официальному </w:t>
      </w:r>
      <w:r w:rsidR="005D423F">
        <w:rPr>
          <w:rFonts w:ascii="Times New Roman" w:hAnsi="Times New Roman" w:cs="Times New Roman"/>
          <w:sz w:val="28"/>
          <w:szCs w:val="28"/>
        </w:rPr>
        <w:t>опубликовани</w:t>
      </w:r>
      <w:r w:rsidR="003B2A12">
        <w:rPr>
          <w:rFonts w:ascii="Times New Roman" w:hAnsi="Times New Roman" w:cs="Times New Roman"/>
          <w:sz w:val="28"/>
          <w:szCs w:val="28"/>
        </w:rPr>
        <w:t>ю</w:t>
      </w:r>
      <w:r w:rsidRPr="00AE6794">
        <w:rPr>
          <w:rFonts w:ascii="Times New Roman" w:hAnsi="Times New Roman" w:cs="Times New Roman"/>
          <w:sz w:val="28"/>
          <w:szCs w:val="28"/>
        </w:rPr>
        <w:t>.</w:t>
      </w:r>
    </w:p>
    <w:p w:rsidR="00AE6794" w:rsidRPr="00AE6794" w:rsidRDefault="00AE6794" w:rsidP="00E250EB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9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 первого заместителя главы Калачевского муниципального района Волгоградской области Н.П. Земскову.</w:t>
      </w:r>
    </w:p>
    <w:p w:rsidR="00AE6794" w:rsidRDefault="00AE6794" w:rsidP="00EC5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6794">
        <w:rPr>
          <w:rFonts w:ascii="Times New Roman" w:hAnsi="Times New Roman" w:cs="Times New Roman"/>
          <w:b/>
          <w:sz w:val="28"/>
          <w:szCs w:val="28"/>
        </w:rPr>
        <w:t>Глава Калачев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1F38E6" w:rsidRPr="00AE6794" w:rsidRDefault="00AE6794" w:rsidP="00AE6794">
      <w:pPr>
        <w:widowControl w:val="0"/>
        <w:autoSpaceDE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П.Н.Харитоненко</w:t>
      </w:r>
    </w:p>
    <w:p w:rsidR="00AE6794" w:rsidRDefault="00AE6794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AE6794" w:rsidRDefault="00AE6794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E30107" w:rsidRDefault="00E30107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</w:p>
    <w:p w:rsidR="001F38E6" w:rsidRPr="003D6767" w:rsidRDefault="003B2A12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38E6" w:rsidRPr="003D6767" w:rsidRDefault="003B2A12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="00D514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1F38E6" w:rsidRPr="003D67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F38E6" w:rsidRPr="003D6767" w:rsidRDefault="00AF068F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Калачевского </w:t>
      </w:r>
      <w:r w:rsidR="001F38E6" w:rsidRPr="003D6767">
        <w:rPr>
          <w:rFonts w:ascii="Times New Roman" w:hAnsi="Times New Roman" w:cs="Times New Roman"/>
          <w:sz w:val="24"/>
          <w:szCs w:val="24"/>
        </w:rPr>
        <w:t>муниципальногорайонаВолгоградской области</w:t>
      </w:r>
    </w:p>
    <w:p w:rsidR="001F38E6" w:rsidRPr="001F38E6" w:rsidRDefault="001F38E6" w:rsidP="001F38E6">
      <w:pPr>
        <w:spacing w:after="0" w:line="240" w:lineRule="auto"/>
        <w:ind w:left="5812" w:right="172" w:hanging="10"/>
        <w:rPr>
          <w:rFonts w:ascii="Times New Roman" w:hAnsi="Times New Roman" w:cs="Times New Roman"/>
          <w:sz w:val="24"/>
          <w:szCs w:val="24"/>
        </w:rPr>
      </w:pPr>
      <w:r w:rsidRPr="001F38E6">
        <w:rPr>
          <w:rFonts w:ascii="Times New Roman" w:hAnsi="Times New Roman" w:cs="Times New Roman"/>
          <w:sz w:val="24"/>
          <w:szCs w:val="24"/>
        </w:rPr>
        <w:t xml:space="preserve">от </w:t>
      </w:r>
      <w:r w:rsidR="00602812">
        <w:rPr>
          <w:rFonts w:ascii="Times New Roman" w:hAnsi="Times New Roman" w:cs="Times New Roman"/>
          <w:sz w:val="24"/>
          <w:szCs w:val="24"/>
        </w:rPr>
        <w:t xml:space="preserve"> 19 декабря </w:t>
      </w:r>
      <w:r w:rsidR="009654B6">
        <w:rPr>
          <w:rFonts w:ascii="Times New Roman" w:hAnsi="Times New Roman" w:cs="Times New Roman"/>
          <w:sz w:val="24"/>
          <w:szCs w:val="24"/>
        </w:rPr>
        <w:t>2018</w:t>
      </w:r>
      <w:r w:rsidRPr="001F38E6">
        <w:rPr>
          <w:rFonts w:ascii="Times New Roman" w:hAnsi="Times New Roman" w:cs="Times New Roman"/>
          <w:sz w:val="24"/>
          <w:szCs w:val="24"/>
        </w:rPr>
        <w:t xml:space="preserve"> №</w:t>
      </w:r>
      <w:r w:rsidR="00602812">
        <w:rPr>
          <w:rFonts w:ascii="Times New Roman" w:hAnsi="Times New Roman" w:cs="Times New Roman"/>
          <w:sz w:val="24"/>
          <w:szCs w:val="24"/>
        </w:rPr>
        <w:t>1348</w:t>
      </w:r>
    </w:p>
    <w:p w:rsidR="008D0B26" w:rsidRPr="00105C20" w:rsidRDefault="008D0B26" w:rsidP="00105C20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sz w:val="24"/>
          <w:szCs w:val="24"/>
        </w:rPr>
      </w:pPr>
    </w:p>
    <w:p w:rsidR="004308A9" w:rsidRPr="00105C20" w:rsidRDefault="004308A9" w:rsidP="00105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41" w:rsidRDefault="002E7F41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Pr="00105C20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8A9" w:rsidRPr="00105C20" w:rsidRDefault="00E3106A" w:rsidP="00166C8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 xml:space="preserve">Программа комплексного развития социальной </w:t>
      </w:r>
      <w:r w:rsidR="00164E15">
        <w:rPr>
          <w:rFonts w:ascii="Times New Roman" w:hAnsi="Times New Roman" w:cs="Times New Roman"/>
          <w:b/>
          <w:sz w:val="24"/>
          <w:szCs w:val="24"/>
        </w:rPr>
        <w:t xml:space="preserve">инфраструктуры </w:t>
      </w:r>
      <w:r w:rsidR="0050433E">
        <w:rPr>
          <w:rFonts w:ascii="Times New Roman" w:hAnsi="Times New Roman" w:cs="Times New Roman"/>
          <w:b/>
          <w:sz w:val="24"/>
          <w:szCs w:val="24"/>
        </w:rPr>
        <w:t>Голубин</w:t>
      </w:r>
      <w:r w:rsidR="00164E15">
        <w:rPr>
          <w:rFonts w:ascii="Times New Roman" w:hAnsi="Times New Roman" w:cs="Times New Roman"/>
          <w:b/>
          <w:sz w:val="24"/>
          <w:szCs w:val="24"/>
        </w:rPr>
        <w:t>ского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Калачевского муниципального района Во</w:t>
      </w:r>
      <w:r w:rsidR="00D514C7">
        <w:rPr>
          <w:rFonts w:ascii="Times New Roman" w:hAnsi="Times New Roman" w:cs="Times New Roman"/>
          <w:b/>
          <w:sz w:val="24"/>
          <w:szCs w:val="24"/>
        </w:rPr>
        <w:t xml:space="preserve">лгоградской области на </w:t>
      </w:r>
      <w:r w:rsidR="00164E15">
        <w:rPr>
          <w:rFonts w:ascii="Times New Roman" w:hAnsi="Times New Roman" w:cs="Times New Roman"/>
          <w:b/>
          <w:sz w:val="24"/>
          <w:szCs w:val="24"/>
        </w:rPr>
        <w:t>2019-2030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308A9" w:rsidRPr="00105C20" w:rsidRDefault="004308A9" w:rsidP="00105C2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5F5" w:rsidRDefault="009911A2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ab/>
      </w: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AE6794">
      <w:pPr>
        <w:autoSpaceDE w:val="0"/>
        <w:autoSpaceDN w:val="0"/>
        <w:adjustRightInd w:val="0"/>
        <w:jc w:val="both"/>
      </w:pPr>
    </w:p>
    <w:p w:rsidR="00AE6794" w:rsidRPr="00AE6794" w:rsidRDefault="00AE6794" w:rsidP="00AE6794">
      <w:pPr>
        <w:rPr>
          <w:b/>
          <w:bCs/>
        </w:rPr>
      </w:pPr>
      <w:r>
        <w:rPr>
          <w:b/>
          <w:bCs/>
        </w:rPr>
        <w:t>Содержание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Паспорт программы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 Социально-экономическое состоян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ие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сведения о градостроительной деятельности на территор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ии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>ехнико-экономические параметры существующих объектов соци</w:t>
      </w:r>
      <w:r>
        <w:rPr>
          <w:rFonts w:ascii="Times New Roman" w:hAnsi="Times New Roman" w:cs="Times New Roman"/>
          <w:b/>
          <w:bCs/>
          <w:sz w:val="24"/>
          <w:szCs w:val="24"/>
        </w:rPr>
        <w:t>альной инфраструкту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ры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сложившийся уровень обес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 xml:space="preserve">печенности населения поселения </w:t>
      </w:r>
      <w:r w:rsidRPr="008B3AF4">
        <w:rPr>
          <w:rFonts w:ascii="Times New Roman" w:hAnsi="Times New Roman" w:cs="Times New Roman"/>
          <w:b/>
          <w:bCs/>
          <w:sz w:val="24"/>
          <w:szCs w:val="24"/>
        </w:rPr>
        <w:t xml:space="preserve"> услугами в областях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образования, здравоохранения, физической культуры 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 П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рогнозируемый спрос на услуги социальной инфраструктуры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(в соответствии с прогнозом изменения численности и половозрастного состава населения) в областяхобразования, здравоохранения, физической культуры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массового спорта и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Pr="00AD120C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 Оценка 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нормативно-правовой базы, необходимой для функционирования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и развития социа</w:t>
      </w:r>
      <w:r>
        <w:rPr>
          <w:rFonts w:ascii="Times New Roman" w:hAnsi="Times New Roman" w:cs="Times New Roman"/>
          <w:b/>
          <w:bCs/>
          <w:sz w:val="24"/>
          <w:szCs w:val="24"/>
        </w:rPr>
        <w:t>льно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й инфраструктуры поселения</w:t>
      </w:r>
      <w:r w:rsidRPr="00AD12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Default="00AE6794" w:rsidP="00AE6794">
      <w:pPr>
        <w:pStyle w:val="ConsPlusNormal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 Перечень мероприятий (инвестиционных проектов) по проектированию, строительству </w:t>
      </w:r>
      <w:r w:rsidRPr="0053159D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</w:t>
      </w:r>
      <w:r w:rsidR="003B2A12">
        <w:rPr>
          <w:rFonts w:ascii="Times New Roman" w:hAnsi="Times New Roman" w:cs="Times New Roman"/>
          <w:b/>
          <w:bCs/>
          <w:sz w:val="24"/>
          <w:szCs w:val="24"/>
        </w:rPr>
        <w:t>альной инфраструктуры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794" w:rsidRPr="00AE6794" w:rsidRDefault="00AE6794" w:rsidP="00AE679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</w:t>
      </w:r>
      <w:r w:rsidR="003B2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 поселения</w:t>
      </w: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AE6794" w:rsidRPr="00AE6794" w:rsidRDefault="00AE6794" w:rsidP="00AE67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Оценка эффективности мероприятий, включенных в программу.</w:t>
      </w:r>
    </w:p>
    <w:p w:rsidR="00AE6794" w:rsidRPr="00AE6794" w:rsidRDefault="00AE6794" w:rsidP="00A22336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794">
        <w:rPr>
          <w:rFonts w:ascii="Times New Roman" w:hAnsi="Times New Roman" w:cs="Times New Roman"/>
          <w:b/>
          <w:bCs/>
          <w:sz w:val="24"/>
          <w:szCs w:val="24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794" w:rsidRDefault="00AE6794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469" w:rsidRDefault="00277469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32C" w:rsidRDefault="0077132C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41" w:rsidRPr="00105C20" w:rsidRDefault="002E7F41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2E7F41" w:rsidRPr="00105C20" w:rsidRDefault="00E3106A" w:rsidP="001E25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Комплексного развития соци</w:t>
      </w:r>
      <w:r w:rsidR="00164E15">
        <w:rPr>
          <w:rFonts w:ascii="Times New Roman" w:hAnsi="Times New Roman" w:cs="Times New Roman"/>
          <w:b/>
          <w:sz w:val="24"/>
          <w:szCs w:val="24"/>
        </w:rPr>
        <w:t xml:space="preserve">альной инфраструктуры </w:t>
      </w:r>
      <w:r w:rsidR="0050433E">
        <w:rPr>
          <w:rFonts w:ascii="Times New Roman" w:hAnsi="Times New Roman" w:cs="Times New Roman"/>
          <w:b/>
          <w:sz w:val="24"/>
          <w:szCs w:val="24"/>
        </w:rPr>
        <w:t>Голубин</w:t>
      </w:r>
      <w:r w:rsidR="00164E15">
        <w:rPr>
          <w:rFonts w:ascii="Times New Roman" w:hAnsi="Times New Roman" w:cs="Times New Roman"/>
          <w:b/>
          <w:sz w:val="24"/>
          <w:szCs w:val="24"/>
        </w:rPr>
        <w:t>ского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Калачевского муниципального района Во</w:t>
      </w:r>
      <w:r w:rsidR="00164E15">
        <w:rPr>
          <w:rFonts w:ascii="Times New Roman" w:hAnsi="Times New Roman" w:cs="Times New Roman"/>
          <w:b/>
          <w:sz w:val="24"/>
          <w:szCs w:val="24"/>
        </w:rPr>
        <w:t>лгоградской области на 2019-2030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308A9" w:rsidRPr="00105C20" w:rsidRDefault="004308A9" w:rsidP="00166C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183" w:rsidRPr="00105C20" w:rsidRDefault="00863183" w:rsidP="00105C20">
      <w:pPr>
        <w:pStyle w:val="ConsPlusNormal"/>
        <w:widowControl/>
        <w:numPr>
          <w:ilvl w:val="0"/>
          <w:numId w:val="8"/>
        </w:numPr>
        <w:suppressAutoHyphens/>
        <w:autoSpaceDN/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6"/>
        <w:gridCol w:w="3256"/>
      </w:tblGrid>
      <w:tr w:rsidR="00863183" w:rsidRPr="00105C20" w:rsidTr="0085682D">
        <w:trPr>
          <w:trHeight w:val="92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3183" w:rsidRPr="00105C20" w:rsidRDefault="00863183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09" w:type="dxa"/>
          </w:tcPr>
          <w:p w:rsidR="00863183" w:rsidRPr="00105C20" w:rsidRDefault="00863183" w:rsidP="00105C20">
            <w:pPr>
              <w:tabs>
                <w:tab w:val="left" w:pos="-1276"/>
                <w:tab w:val="left" w:pos="935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 комплексного развития социальной инфраструктуры</w:t>
            </w:r>
            <w:r w:rsidR="0050433E"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>на Волгоградской области на 2019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63183" w:rsidRPr="00105C20" w:rsidTr="0085682D">
        <w:trPr>
          <w:trHeight w:val="92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09" w:type="dxa"/>
          </w:tcPr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Градостроительный кодекс Российской Федерации;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Федеральный закон от 06 октября 2003 года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Постановление Правительства Российской Ф</w:t>
            </w:r>
            <w:r w:rsidR="00AE6794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едерации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от 01 октября 2015 года № 1050 «Об утверждении </w:t>
            </w:r>
            <w:r w:rsidR="00AE6794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требований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к программам комплексного развития социальной инфраструктуры поселений, городских округов»;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Устав 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Калачевского муниципального района Волгоградской области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63183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Генеральн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>ый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план </w:t>
            </w:r>
            <w:r w:rsidR="0050433E">
              <w:rPr>
                <w:rFonts w:eastAsiaTheme="minorHAnsi"/>
                <w:sz w:val="24"/>
                <w:szCs w:val="24"/>
                <w:lang w:eastAsia="en-US"/>
              </w:rPr>
              <w:t>Голубин</w:t>
            </w:r>
            <w:r w:rsidR="00164E15">
              <w:rPr>
                <w:rFonts w:eastAsiaTheme="minorHAnsi"/>
                <w:sz w:val="24"/>
                <w:szCs w:val="24"/>
                <w:lang w:eastAsia="en-US"/>
              </w:rPr>
              <w:t>ского</w:t>
            </w:r>
            <w:r w:rsidR="00226796" w:rsidRPr="00A22336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Калачевского муниципального района Волгоградской области</w:t>
            </w:r>
            <w:r w:rsidR="00863183" w:rsidRPr="00A2233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A22336" w:rsidRPr="00E250EB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E250EB">
              <w:rPr>
                <w:rFonts w:eastAsiaTheme="minorHAnsi"/>
                <w:sz w:val="24"/>
                <w:szCs w:val="24"/>
                <w:lang w:eastAsia="en-US"/>
              </w:rPr>
              <w:t>. Нормативы градостроите</w:t>
            </w:r>
            <w:r w:rsidR="00164E15" w:rsidRPr="00E250EB">
              <w:rPr>
                <w:rFonts w:eastAsiaTheme="minorHAnsi"/>
                <w:sz w:val="24"/>
                <w:szCs w:val="24"/>
                <w:lang w:eastAsia="en-US"/>
              </w:rPr>
              <w:t xml:space="preserve">льного проектирования </w:t>
            </w:r>
            <w:r w:rsidR="0050433E">
              <w:rPr>
                <w:rFonts w:eastAsiaTheme="minorHAnsi"/>
                <w:sz w:val="24"/>
                <w:szCs w:val="24"/>
                <w:lang w:eastAsia="en-US"/>
              </w:rPr>
              <w:t>Голубин</w:t>
            </w:r>
            <w:r w:rsidR="00164E15" w:rsidRPr="00E250EB">
              <w:rPr>
                <w:rFonts w:eastAsiaTheme="minorHAnsi"/>
                <w:sz w:val="24"/>
                <w:szCs w:val="24"/>
                <w:lang w:eastAsia="en-US"/>
              </w:rPr>
              <w:t>ского</w:t>
            </w:r>
            <w:r w:rsidRPr="00E250EB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 Калачевского </w:t>
            </w:r>
            <w:r w:rsidRPr="00E250E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муниципального района Волгоградской области, утвержденные Решением Калачевской районной Думой №</w:t>
            </w:r>
            <w:r w:rsidR="0050433E">
              <w:rPr>
                <w:rFonts w:eastAsiaTheme="minorHAnsi"/>
                <w:sz w:val="24"/>
                <w:szCs w:val="24"/>
                <w:lang w:eastAsia="en-US"/>
              </w:rPr>
              <w:t>365</w:t>
            </w:r>
            <w:r w:rsidR="00D514C7" w:rsidRPr="00E250EB">
              <w:rPr>
                <w:rFonts w:eastAsiaTheme="minorHAnsi"/>
                <w:sz w:val="24"/>
                <w:szCs w:val="24"/>
                <w:lang w:eastAsia="en-US"/>
              </w:rPr>
              <w:t xml:space="preserve"> от 28.12.2017г. (</w:t>
            </w:r>
            <w:r w:rsidRPr="00E250EB">
              <w:rPr>
                <w:rFonts w:eastAsiaTheme="minorHAnsi"/>
                <w:sz w:val="24"/>
                <w:szCs w:val="24"/>
                <w:lang w:eastAsia="en-US"/>
              </w:rPr>
              <w:t>в редакции решения Калачевской районной Думы №</w:t>
            </w:r>
            <w:r w:rsidR="0050433E">
              <w:rPr>
                <w:rFonts w:eastAsiaTheme="minorHAnsi"/>
                <w:sz w:val="24"/>
                <w:szCs w:val="24"/>
                <w:lang w:eastAsia="en-US"/>
              </w:rPr>
              <w:t>439</w:t>
            </w:r>
            <w:r w:rsidRPr="00E250EB">
              <w:rPr>
                <w:rFonts w:eastAsiaTheme="minorHAnsi"/>
                <w:sz w:val="24"/>
                <w:szCs w:val="24"/>
                <w:lang w:eastAsia="en-US"/>
              </w:rPr>
              <w:t>от 08.11.2018г.).</w:t>
            </w:r>
          </w:p>
          <w:p w:rsidR="00A22336" w:rsidRPr="00A22336" w:rsidRDefault="00A22336" w:rsidP="00A22336">
            <w:pPr>
              <w:pStyle w:val="a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50EB">
              <w:rPr>
                <w:rFonts w:eastAsiaTheme="minorHAnsi"/>
                <w:sz w:val="24"/>
                <w:szCs w:val="24"/>
                <w:lang w:eastAsia="en-US"/>
              </w:rPr>
              <w:t>7. Нормативы градостроительного проектирования  Калачевского муниципального района Волгоградской области, утвержденные Решением Калачевской районной Думой №</w:t>
            </w:r>
            <w:r w:rsidR="00BC0006">
              <w:rPr>
                <w:rFonts w:eastAsiaTheme="minorHAnsi"/>
                <w:sz w:val="24"/>
                <w:szCs w:val="24"/>
                <w:lang w:eastAsia="en-US"/>
              </w:rPr>
              <w:t>362</w:t>
            </w:r>
            <w:r w:rsidRPr="00E250EB">
              <w:rPr>
                <w:rFonts w:eastAsiaTheme="minorHAnsi"/>
                <w:sz w:val="24"/>
                <w:szCs w:val="24"/>
                <w:lang w:eastAsia="en-US"/>
              </w:rPr>
              <w:t xml:space="preserve"> от 28.12.2017г. (в редакции решения Калачевской районной Думы №</w:t>
            </w:r>
            <w:r w:rsidR="00E250EB">
              <w:rPr>
                <w:rFonts w:eastAsiaTheme="minorHAnsi"/>
                <w:sz w:val="24"/>
                <w:szCs w:val="24"/>
                <w:lang w:eastAsia="en-US"/>
              </w:rPr>
              <w:t>449</w:t>
            </w:r>
            <w:r w:rsidRPr="00E250EB">
              <w:rPr>
                <w:rFonts w:eastAsiaTheme="minorHAnsi"/>
                <w:sz w:val="24"/>
                <w:szCs w:val="24"/>
                <w:lang w:eastAsia="en-US"/>
              </w:rPr>
              <w:t xml:space="preserve">   от 08.11.2018г.).</w:t>
            </w:r>
          </w:p>
        </w:tc>
      </w:tr>
      <w:tr w:rsidR="00863183" w:rsidRPr="00105C20" w:rsidTr="0085682D">
        <w:trPr>
          <w:trHeight w:val="98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заказчика Программы, </w:t>
            </w:r>
          </w:p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83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3183" w:rsidRPr="00105C20">
              <w:rPr>
                <w:rFonts w:ascii="Times New Roman" w:hAnsi="Times New Roman" w:cs="Times New Roman"/>
                <w:sz w:val="24"/>
                <w:szCs w:val="24"/>
              </w:rPr>
              <w:t>естонахождение</w:t>
            </w:r>
          </w:p>
        </w:tc>
        <w:tc>
          <w:tcPr>
            <w:tcW w:w="6509" w:type="dxa"/>
            <w:vAlign w:val="center"/>
          </w:tcPr>
          <w:p w:rsidR="0030051C" w:rsidRPr="00105C20" w:rsidRDefault="00863183" w:rsidP="00105C20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Калачевского муниципального района Волгоградской области</w:t>
            </w:r>
          </w:p>
          <w:p w:rsidR="00863183" w:rsidRPr="00105C20" w:rsidRDefault="00E30107" w:rsidP="00105C20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404507</w:t>
            </w:r>
            <w:r w:rsidR="0030051C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>г. Калач-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на-Дону, ул. Революционная, №158</w:t>
            </w:r>
          </w:p>
        </w:tc>
      </w:tr>
      <w:tr w:rsidR="00AE6794" w:rsidRPr="00105C20" w:rsidTr="00C32B82">
        <w:trPr>
          <w:trHeight w:val="416"/>
        </w:trPr>
        <w:tc>
          <w:tcPr>
            <w:tcW w:w="3256" w:type="dxa"/>
          </w:tcPr>
          <w:p w:rsidR="00AE6794" w:rsidRPr="00AE6794" w:rsidRDefault="00AE6794" w:rsidP="00AE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разработчика Программы, </w:t>
            </w:r>
          </w:p>
          <w:p w:rsidR="00AE6794" w:rsidRPr="00105C20" w:rsidRDefault="00AE6794" w:rsidP="00AE6794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794">
              <w:rPr>
                <w:rFonts w:ascii="Times New Roman" w:hAnsi="Times New Roman" w:cs="Times New Roman"/>
                <w:sz w:val="24"/>
                <w:szCs w:val="24"/>
              </w:rPr>
              <w:t>его местонахождение</w:t>
            </w:r>
          </w:p>
        </w:tc>
        <w:tc>
          <w:tcPr>
            <w:tcW w:w="6509" w:type="dxa"/>
            <w:vAlign w:val="center"/>
          </w:tcPr>
          <w:p w:rsidR="00AE6794" w:rsidRPr="00105C20" w:rsidRDefault="00AE6794" w:rsidP="00AE6794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Калачевского муниципального района Волгоградской </w:t>
            </w:r>
            <w:r w:rsidR="0060281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AE6794" w:rsidRPr="00105C20" w:rsidRDefault="00164E15" w:rsidP="00AE6794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404507</w:t>
            </w:r>
            <w:r w:rsidR="00AE6794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г. Калач-на-Дону, </w:t>
            </w:r>
            <w:r w:rsidR="00E30107">
              <w:rPr>
                <w:rFonts w:ascii="Times New Roman" w:hAnsi="Times New Roman" w:cs="Times New Roman"/>
                <w:sz w:val="24"/>
                <w:szCs w:val="24"/>
              </w:rPr>
              <w:t>ул. Революционная, №158</w:t>
            </w:r>
          </w:p>
        </w:tc>
      </w:tr>
      <w:tr w:rsidR="0030051C" w:rsidRPr="00105C20" w:rsidTr="0085682D">
        <w:trPr>
          <w:trHeight w:val="274"/>
        </w:trPr>
        <w:tc>
          <w:tcPr>
            <w:tcW w:w="3256" w:type="dxa"/>
          </w:tcPr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Цели и задачи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30051C" w:rsidRPr="00105C20" w:rsidRDefault="0030051C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Цели:Развитие соци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 xml:space="preserve">альной инфраструктуры </w:t>
            </w:r>
            <w:r w:rsidR="0050433E"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области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794" w:rsidRPr="00AE6794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</w:t>
            </w:r>
            <w:r w:rsidR="0050433E"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="00AE6794" w:rsidRPr="00AE6794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области</w:t>
            </w:r>
            <w:r w:rsidR="00AE679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инфраструктуры.</w:t>
            </w:r>
          </w:p>
          <w:p w:rsidR="0030051C" w:rsidRPr="00105C20" w:rsidRDefault="0030051C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3C0F8B" w:rsidRPr="00105C20" w:rsidRDefault="003C0F8B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безопасного проживания населения на территории поселения;</w:t>
            </w:r>
          </w:p>
          <w:p w:rsidR="003C0F8B" w:rsidRPr="00105C20" w:rsidRDefault="00C32B82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. Содействие в привлечении молодых специалистов в поселение;</w:t>
            </w:r>
          </w:p>
          <w:p w:rsidR="0030051C" w:rsidRPr="00105C20" w:rsidRDefault="00C32B82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F8B" w:rsidRPr="00105C20">
              <w:rPr>
                <w:rFonts w:ascii="Times New Roman" w:hAnsi="Times New Roman" w:cs="Times New Roman"/>
                <w:sz w:val="24"/>
                <w:szCs w:val="24"/>
              </w:rPr>
              <w:t>. Развитие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инфраструктуры в области физической культуры</w:t>
            </w:r>
            <w:r w:rsidR="00164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C0F8B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509" w:type="dxa"/>
          </w:tcPr>
          <w:p w:rsidR="005D541C" w:rsidRPr="002A1415" w:rsidRDefault="005D541C" w:rsidP="005D541C">
            <w:pPr>
              <w:pStyle w:val="TableParagraph"/>
              <w:tabs>
                <w:tab w:val="left" w:pos="225"/>
              </w:tabs>
              <w:spacing w:before="49" w:line="208" w:lineRule="auto"/>
              <w:ind w:left="0" w:right="306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1.</w:t>
            </w:r>
            <w:r w:rsidR="00BC0006">
              <w:rPr>
                <w:rFonts w:ascii="Times New Roman" w:hAnsi="Times New Roman" w:cs="Times New Roman"/>
                <w:sz w:val="24"/>
                <w:lang w:val="ru-RU"/>
              </w:rPr>
              <w:t xml:space="preserve">     У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величение объема </w:t>
            </w:r>
            <w:r w:rsidRPr="002A141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услуг,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 xml:space="preserve">оказываемых населению вобластях физической </w:t>
            </w:r>
            <w:r w:rsidRPr="002A1415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культуры 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и массового спорта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;</w:t>
            </w:r>
          </w:p>
          <w:p w:rsidR="005D541C" w:rsidRPr="002A1415" w:rsidRDefault="005D541C" w:rsidP="005D541C">
            <w:pPr>
              <w:pStyle w:val="TableParagraph"/>
              <w:tabs>
                <w:tab w:val="left" w:pos="225"/>
              </w:tabs>
              <w:spacing w:line="208" w:lineRule="auto"/>
              <w:ind w:left="77" w:right="13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 w:rsidR="00BC0006">
              <w:rPr>
                <w:rFonts w:ascii="Times New Roman" w:hAnsi="Times New Roman" w:cs="Times New Roman"/>
                <w:sz w:val="24"/>
                <w:lang w:val="ru-RU"/>
              </w:rPr>
              <w:t xml:space="preserve"> Р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азвитие сети объектов социальной инфраструктуры сельскогопоселения с увеличениеммощностей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5D541C" w:rsidRDefault="005D541C" w:rsidP="005D541C">
            <w:pPr>
              <w:pStyle w:val="TableParagraph"/>
              <w:tabs>
                <w:tab w:val="left" w:pos="225"/>
              </w:tabs>
              <w:spacing w:line="208" w:lineRule="auto"/>
              <w:ind w:left="77" w:right="29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</w:t>
            </w:r>
            <w:r w:rsidR="00BC0006">
              <w:rPr>
                <w:rFonts w:ascii="Times New Roman" w:hAnsi="Times New Roman" w:cs="Times New Roman"/>
                <w:sz w:val="24"/>
                <w:lang w:val="ru-RU"/>
              </w:rPr>
              <w:t xml:space="preserve">   К</w:t>
            </w: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оличество введенных в эксплуатацию спортивных</w:t>
            </w:r>
            <w:r w:rsidR="003B2A12">
              <w:rPr>
                <w:rFonts w:ascii="Times New Roman" w:hAnsi="Times New Roman" w:cs="Times New Roman"/>
                <w:sz w:val="24"/>
                <w:lang w:val="ru-RU"/>
              </w:rPr>
              <w:t xml:space="preserve"> объектов.</w:t>
            </w:r>
          </w:p>
          <w:p w:rsidR="00777965" w:rsidRPr="00105C20" w:rsidRDefault="00777965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0051C" w:rsidP="00105C20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 w:rsidRPr="00105C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r w:rsidR="008D0B26" w:rsidRPr="00105C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апланированныхмероприятий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509" w:type="dxa"/>
          </w:tcPr>
          <w:p w:rsidR="00164E15" w:rsidRDefault="00164E15" w:rsidP="00164E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8D15D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1.</w:t>
            </w:r>
            <w:r w:rsidR="0050433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Строительство крытого рынка ст</w:t>
            </w:r>
            <w:r w:rsidR="00BC000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="0050433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Голубинская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BC0006" w:rsidRDefault="00BC0006" w:rsidP="00164E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164E15" w:rsidRPr="003263B3" w:rsidRDefault="00164E15" w:rsidP="00164E1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</w:t>
            </w:r>
            <w:r w:rsidR="0050433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Строительство плоскостной спортивной площадки</w:t>
            </w:r>
          </w:p>
          <w:p w:rsidR="00C32B82" w:rsidRPr="00105C20" w:rsidRDefault="00C32B82" w:rsidP="00105C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509" w:type="dxa"/>
          </w:tcPr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</w:t>
            </w:r>
            <w:r w:rsidR="00164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2019-2030</w:t>
            </w:r>
            <w:r w:rsidR="00063E87"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8D0B26" w:rsidRPr="00105C20" w:rsidRDefault="0030051C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Этапы: </w:t>
            </w:r>
          </w:p>
          <w:p w:rsidR="0030051C" w:rsidRPr="00105C20" w:rsidRDefault="00602812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с 2019 по 2023</w:t>
            </w:r>
            <w:r w:rsidR="00063E87"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30051C" w:rsidRPr="00105C20" w:rsidRDefault="00164E15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</w:t>
            </w:r>
            <w:r w:rsidR="00602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2030</w:t>
            </w:r>
            <w:r w:rsidR="00063E87"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85682D" w:rsidRDefault="0085682D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30051C" w:rsidRPr="0085682D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 Программы</w:t>
            </w: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09" w:type="dxa"/>
          </w:tcPr>
          <w:p w:rsidR="00A22336" w:rsidRPr="002A1415" w:rsidRDefault="00A22336" w:rsidP="00A22336">
            <w:pPr>
              <w:pStyle w:val="TableParagraph"/>
              <w:spacing w:before="49" w:line="208" w:lineRule="auto"/>
              <w:ind w:left="77" w:right="45"/>
              <w:rPr>
                <w:rFonts w:ascii="Times New Roman" w:hAnsi="Times New Roman" w:cs="Times New Roman"/>
                <w:sz w:val="24"/>
                <w:lang w:val="ru-RU"/>
              </w:rPr>
            </w:pPr>
            <w:r w:rsidRPr="002A1415">
              <w:rPr>
                <w:rFonts w:ascii="Times New Roman" w:hAnsi="Times New Roman" w:cs="Times New Roman"/>
                <w:sz w:val="24"/>
                <w:lang w:val="ru-RU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бюджета, привлеченных инвестиций, внебюджетных средств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рамках целевых программ поселения.</w:t>
            </w:r>
          </w:p>
          <w:p w:rsidR="00A22336" w:rsidRDefault="00A22336" w:rsidP="00A22336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33187C">
              <w:rPr>
                <w:rFonts w:ascii="Times New Roman" w:hAnsi="Times New Roman" w:cs="Times New Roman"/>
                <w:sz w:val="24"/>
                <w:lang w:val="ru-RU"/>
              </w:rPr>
              <w:t xml:space="preserve">Объем финансирования составит </w:t>
            </w:r>
            <w:r w:rsidR="0050433E">
              <w:rPr>
                <w:rFonts w:ascii="Times New Roman" w:hAnsi="Times New Roman" w:cs="Times New Roman"/>
                <w:sz w:val="24"/>
                <w:lang w:val="ru-RU"/>
              </w:rPr>
              <w:t>14,0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</w:t>
            </w:r>
            <w:r w:rsidRPr="0033187C">
              <w:rPr>
                <w:rFonts w:ascii="Times New Roman" w:hAnsi="Times New Roman" w:cs="Times New Roman"/>
                <w:sz w:val="24"/>
                <w:lang w:val="ru-RU"/>
              </w:rPr>
              <w:t>., из них:</w:t>
            </w:r>
          </w:p>
          <w:p w:rsidR="00A22336" w:rsidRPr="00277469" w:rsidRDefault="0050433E" w:rsidP="00A22336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2019 год – 0</w:t>
            </w:r>
            <w:r w:rsidR="00A22336" w:rsidRPr="00277469">
              <w:rPr>
                <w:rFonts w:ascii="Times New Roman" w:hAnsi="Times New Roman" w:cs="Times New Roman"/>
                <w:sz w:val="24"/>
                <w:lang w:val="ru-RU"/>
              </w:rPr>
              <w:t>млн.руб.;</w:t>
            </w:r>
          </w:p>
          <w:p w:rsidR="00A22336" w:rsidRPr="00277469" w:rsidRDefault="00A22336" w:rsidP="00A22336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2020 год – 0 млн.руб.;</w:t>
            </w:r>
          </w:p>
          <w:p w:rsidR="00A22336" w:rsidRPr="00277469" w:rsidRDefault="00A22336" w:rsidP="00A22336">
            <w:pPr>
              <w:pStyle w:val="TableParagraph"/>
              <w:spacing w:line="208" w:lineRule="auto"/>
              <w:ind w:left="77" w:right="190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2021 год – 0 млн.руб.;</w:t>
            </w:r>
          </w:p>
          <w:p w:rsidR="00A22336" w:rsidRDefault="0050433E" w:rsidP="00A22336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2022 год – 0</w:t>
            </w:r>
            <w:r w:rsidR="00602812"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руб;</w:t>
            </w:r>
          </w:p>
          <w:p w:rsidR="00602812" w:rsidRPr="00277469" w:rsidRDefault="00602812" w:rsidP="00A22336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2023 год – 0 млн. руб;</w:t>
            </w:r>
          </w:p>
          <w:p w:rsidR="00A22336" w:rsidRPr="00277469" w:rsidRDefault="00164E15" w:rsidP="00A22336">
            <w:pPr>
              <w:pStyle w:val="TableParagraph"/>
              <w:spacing w:line="240" w:lineRule="exact"/>
              <w:ind w:left="7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</w:t>
            </w:r>
            <w:r w:rsidR="00602812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A22336"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="00277469" w:rsidRPr="00277469">
              <w:rPr>
                <w:rFonts w:ascii="Times New Roman" w:hAnsi="Times New Roman" w:cs="Times New Roman"/>
                <w:sz w:val="24"/>
                <w:lang w:val="ru-RU"/>
              </w:rPr>
              <w:t>–203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  <w:r w:rsidR="00A22336"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год-</w:t>
            </w:r>
            <w:r w:rsidR="0050433E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14,0</w:t>
            </w:r>
            <w:r w:rsidR="00A22336"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 млн. руб.;</w:t>
            </w:r>
          </w:p>
          <w:p w:rsidR="00A22336" w:rsidRPr="00277469" w:rsidRDefault="00A22336" w:rsidP="00A22336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Объемы финансирования программы ежегодно уточняются при формировании </w:t>
            </w:r>
            <w:r w:rsidRPr="00277469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бюджета </w:t>
            </w:r>
            <w:r w:rsidR="00947192" w:rsidRPr="00277469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муниципального района  и 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сельского поселения на очередной финансовый </w:t>
            </w:r>
            <w:r w:rsidRPr="00277469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год 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и на плановый период.</w:t>
            </w:r>
          </w:p>
          <w:p w:rsidR="0030051C" w:rsidRPr="00947192" w:rsidRDefault="00A22336" w:rsidP="00947192">
            <w:pPr>
              <w:pStyle w:val="TableParagraph"/>
              <w:spacing w:before="11" w:line="208" w:lineRule="auto"/>
              <w:ind w:left="77" w:right="118"/>
              <w:rPr>
                <w:rFonts w:ascii="Times New Roman" w:hAnsi="Times New Roman" w:cs="Times New Roman"/>
                <w:sz w:val="24"/>
                <w:lang w:val="ru-RU"/>
              </w:rPr>
            </w:pP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Программа предусматр</w:t>
            </w:r>
            <w:r w:rsidR="00164E15">
              <w:rPr>
                <w:rFonts w:ascii="Times New Roman" w:hAnsi="Times New Roman" w:cs="Times New Roman"/>
                <w:sz w:val="24"/>
                <w:lang w:val="ru-RU"/>
              </w:rPr>
              <w:t>ивает финансирование из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 бюджета</w:t>
            </w:r>
            <w:r w:rsidR="00164E15">
              <w:rPr>
                <w:rFonts w:ascii="Times New Roman" w:hAnsi="Times New Roman" w:cs="Times New Roman"/>
                <w:sz w:val="24"/>
                <w:lang w:val="ru-RU"/>
              </w:rPr>
              <w:t xml:space="preserve"> поселения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>, бюджета Калачевс</w:t>
            </w:r>
            <w:r w:rsidR="00947192" w:rsidRPr="00277469">
              <w:rPr>
                <w:rFonts w:ascii="Times New Roman" w:hAnsi="Times New Roman" w:cs="Times New Roman"/>
                <w:sz w:val="24"/>
                <w:lang w:val="ru-RU"/>
              </w:rPr>
              <w:t>кого муниципального района,</w:t>
            </w:r>
            <w:r w:rsidRPr="00277469">
              <w:rPr>
                <w:rFonts w:ascii="Times New Roman" w:hAnsi="Times New Roman" w:cs="Times New Roman"/>
                <w:sz w:val="24"/>
                <w:lang w:val="ru-RU"/>
              </w:rPr>
              <w:t xml:space="preserve"> внебюджетных источников - инвестиционные  проекты.</w:t>
            </w:r>
          </w:p>
        </w:tc>
      </w:tr>
      <w:tr w:rsidR="00063E87" w:rsidRPr="00105C20" w:rsidTr="0085682D">
        <w:trPr>
          <w:trHeight w:val="1423"/>
        </w:trPr>
        <w:tc>
          <w:tcPr>
            <w:tcW w:w="3256" w:type="dxa"/>
          </w:tcPr>
          <w:p w:rsidR="00063E87" w:rsidRPr="00105C20" w:rsidRDefault="00063E87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09" w:type="dxa"/>
            <w:shd w:val="clear" w:color="auto" w:fill="auto"/>
          </w:tcPr>
          <w:p w:rsidR="00063E87" w:rsidRPr="00105C20" w:rsidRDefault="00063E87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нормативного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уровня обеспеченности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аселения учреждениям</w:t>
            </w:r>
            <w:r w:rsidR="00C32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и спорта</w:t>
            </w:r>
            <w:r w:rsidR="00164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объектами торговли, установленные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нормативами градостроительного проектирования</w:t>
            </w:r>
            <w:r w:rsidR="00164E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5682D" w:rsidRDefault="0085682D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1E25F5" w:rsidRDefault="001E25F5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33E" w:rsidRDefault="0050433E" w:rsidP="0050433E">
      <w:pPr>
        <w:pStyle w:val="a9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Население </w:t>
      </w:r>
    </w:p>
    <w:p w:rsidR="0050433E" w:rsidRDefault="0050433E" w:rsidP="0050433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населения Голубинского сельского поселения Калачевского муниципального района Волгоградской области, по состоянию на 2018 г. составляет 1401 человек. </w:t>
      </w:r>
    </w:p>
    <w:p w:rsidR="0050433E" w:rsidRDefault="0050433E" w:rsidP="0050433E">
      <w:pPr>
        <w:spacing w:after="0" w:line="36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Оценка численности постоянного населения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4"/>
        <w:gridCol w:w="1559"/>
        <w:gridCol w:w="1844"/>
        <w:gridCol w:w="2127"/>
      </w:tblGrid>
      <w:tr w:rsidR="0050433E" w:rsidTr="0050433E">
        <w:trPr>
          <w:trHeight w:val="521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численности</w:t>
            </w:r>
          </w:p>
          <w:p w:rsidR="0050433E" w:rsidRDefault="005043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(2018/2010 гг.)</w:t>
            </w:r>
          </w:p>
        </w:tc>
      </w:tr>
      <w:tr w:rsidR="0050433E" w:rsidTr="0050433E">
        <w:trPr>
          <w:trHeight w:val="51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3E" w:rsidRDefault="00504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3E" w:rsidRDefault="0050433E">
            <w:pPr>
              <w:spacing w:after="0" w:line="36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абсолютное</w:t>
            </w:r>
          </w:p>
          <w:p w:rsidR="0050433E" w:rsidRDefault="0050433E">
            <w:pPr>
              <w:spacing w:after="0" w:line="36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3E" w:rsidRDefault="0050433E">
            <w:pPr>
              <w:spacing w:after="0" w:line="360" w:lineRule="auto"/>
              <w:ind w:left="-98" w:right="-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50433E" w:rsidTr="0050433E">
        <w:trPr>
          <w:trHeight w:val="3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0433E" w:rsidRDefault="0050433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Голубинское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0433E" w:rsidRDefault="0050433E" w:rsidP="005043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12" w:rsidRDefault="00602812" w:rsidP="00504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812" w:rsidRDefault="00602812" w:rsidP="00504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3E" w:rsidRDefault="0050433E" w:rsidP="00504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Жилищный фонд</w:t>
      </w:r>
    </w:p>
    <w:p w:rsidR="0050433E" w:rsidRDefault="0050433E" w:rsidP="00504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Жилищный фонд  Голубинского сельского поселения складывается из одноэтажных домов блокированной застройки  и 2-х этажных секционных жилых домов и индивидуальных жилых домов с приусадебными участками. В сельском поселении существуют сети инженерного электро-, водо- и газоснабжения. </w:t>
      </w:r>
    </w:p>
    <w:p w:rsidR="0050433E" w:rsidRDefault="0050433E" w:rsidP="00504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Многоквартирный жилой фонд обеспечен:  </w:t>
      </w:r>
    </w:p>
    <w:p w:rsidR="0050433E" w:rsidRDefault="0050433E" w:rsidP="00504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системами водоснабжения на 67%, </w:t>
      </w:r>
    </w:p>
    <w:p w:rsidR="0050433E" w:rsidRDefault="0050433E" w:rsidP="00504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электроснабжения на 100%, </w:t>
      </w:r>
    </w:p>
    <w:p w:rsidR="0050433E" w:rsidRDefault="0050433E" w:rsidP="00504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газоснабжения на 95 %,  </w:t>
      </w:r>
    </w:p>
    <w:p w:rsidR="0050433E" w:rsidRDefault="0050433E" w:rsidP="00504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сети канализации 60%. </w:t>
      </w:r>
    </w:p>
    <w:p w:rsidR="0050433E" w:rsidRDefault="0050433E" w:rsidP="00504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Теплоснабжение социальных объектов осуществляется через локальные котельные, все существующие объекты имеют стационарные выгребные ямы. </w:t>
      </w:r>
    </w:p>
    <w:p w:rsidR="0050433E" w:rsidRDefault="0050433E" w:rsidP="0050433E">
      <w:pPr>
        <w:pStyle w:val="af4"/>
        <w:keepNext/>
        <w:spacing w:before="0" w:after="0" w:line="360" w:lineRule="auto"/>
        <w:ind w:firstLine="0"/>
        <w:rPr>
          <w:rFonts w:cs="Times New Roman"/>
          <w:i w:val="0"/>
        </w:rPr>
      </w:pPr>
      <w:r>
        <w:rPr>
          <w:rFonts w:cs="Times New Roman"/>
          <w:i w:val="0"/>
        </w:rPr>
        <w:t>Таблица 2 Сведения о жилищном фонде и обеспеченности инженерной инфраструктурой.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202"/>
        <w:gridCol w:w="1803"/>
        <w:gridCol w:w="1544"/>
      </w:tblGrid>
      <w:tr w:rsidR="0050433E" w:rsidTr="0050433E">
        <w:trPr>
          <w:trHeight w:val="420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50433E" w:rsidTr="0050433E">
        <w:trPr>
          <w:trHeight w:val="77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50433E" w:rsidTr="0050433E">
        <w:trPr>
          <w:trHeight w:val="54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предоставленных населению жилищно-коммунальных услуг, рассчитанная по экономически обоснованным тарифам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265,50</w:t>
            </w:r>
          </w:p>
        </w:tc>
      </w:tr>
      <w:tr w:rsidR="0050433E" w:rsidTr="0050433E">
        <w:trPr>
          <w:trHeight w:val="30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уровень платежей населения за жилое помещение и коммунальные услуги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0433E" w:rsidTr="0050433E">
        <w:trPr>
          <w:trHeight w:val="128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водопроводом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0433E" w:rsidTr="0050433E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канализацией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0433E" w:rsidTr="0050433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централизованным отоплением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0433E" w:rsidTr="0050433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горячим водоснабжением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0433E" w:rsidTr="0050433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централизованным газом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0433E" w:rsidTr="0050433E">
        <w:trPr>
          <w:trHeight w:val="49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 общей площади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0433E" w:rsidTr="0050433E">
        <w:trPr>
          <w:trHeight w:val="6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жителей населенного пункта, обеспеченных централизованным водоснабжением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0433E" w:rsidTr="0050433E">
        <w:trPr>
          <w:trHeight w:val="6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жителей населенного пункта, обеспеченных децентрализованным водоснабжением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0433E" w:rsidTr="0050433E">
        <w:trPr>
          <w:trHeight w:val="63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гарантирующей организации в сфере водоснабжении и (или) водоотведения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Голубинское КХ</w:t>
            </w:r>
          </w:p>
        </w:tc>
      </w:tr>
      <w:tr w:rsidR="0050433E" w:rsidTr="0050433E">
        <w:trPr>
          <w:trHeight w:val="49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обеспечения населения водоснабжением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подземный/ поверхностный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</w:t>
            </w:r>
          </w:p>
        </w:tc>
      </w:tr>
      <w:tr w:rsidR="0050433E" w:rsidTr="0050433E">
        <w:trPr>
          <w:trHeight w:val="41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населенного пункта обеспеченных централизованной системой водоотведения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0433E" w:rsidTr="0050433E">
        <w:trPr>
          <w:trHeight w:val="2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 водоснабжения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50433E" w:rsidTr="0050433E">
        <w:trPr>
          <w:trHeight w:val="2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 водоотведения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433E" w:rsidTr="0050433E">
        <w:trPr>
          <w:trHeight w:val="2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тепловых сетей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50433E" w:rsidTr="0050433E">
        <w:trPr>
          <w:trHeight w:val="42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жилищного фонда муниципального образования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50433E" w:rsidTr="0050433E">
        <w:trPr>
          <w:trHeight w:val="21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433E" w:rsidTr="0050433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50433E" w:rsidTr="0050433E">
        <w:trPr>
          <w:trHeight w:val="647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жилищного фонда, обеспеченного всеми видами благоустройства, в общей площади жилищного фонда муниципального образования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433E" w:rsidTr="0050433E">
        <w:trPr>
          <w:trHeight w:val="36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 (за счет индивидуального строительства)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33E" w:rsidRDefault="0050433E" w:rsidP="00504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3E" w:rsidRDefault="0050433E" w:rsidP="00504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жилищное строительство на территории поселения не ведется и не планируется.</w:t>
      </w:r>
    </w:p>
    <w:p w:rsidR="0050433E" w:rsidRDefault="0050433E" w:rsidP="0050433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воспроизводства жилищного фонда поселения является реконструкция существующих жилых домов силами собственников.</w:t>
      </w:r>
    </w:p>
    <w:p w:rsidR="0050433E" w:rsidRDefault="0050433E" w:rsidP="0050433E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мероприятиями по благоустройству  сельского поселения являются:</w:t>
      </w:r>
    </w:p>
    <w:p w:rsidR="0050433E" w:rsidRDefault="0050433E" w:rsidP="0050433E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благоустройство улиц, площадей, внутриквартальных территорий (ремонт дорожных покрытий, мощение тротуаров, освещение, озеленение и др.);</w:t>
      </w:r>
    </w:p>
    <w:p w:rsidR="0050433E" w:rsidRDefault="0050433E" w:rsidP="00504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пешеходных зон и мест отдыха, восстановление и развитие системы озеленения с учетом исторических ландшафтов.</w:t>
      </w:r>
    </w:p>
    <w:p w:rsidR="0050433E" w:rsidRDefault="0050433E" w:rsidP="005043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0433E" w:rsidRDefault="0050433E" w:rsidP="0050433E">
      <w:pPr>
        <w:spacing w:after="0" w:line="360" w:lineRule="auto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</w:p>
    <w:p w:rsidR="0050433E" w:rsidRDefault="0050433E" w:rsidP="005043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 Технико-экономические параметры существующих объектов социальной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t>Голубинского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культуры.</w:t>
      </w:r>
    </w:p>
    <w:p w:rsidR="0050433E" w:rsidRDefault="0050433E" w:rsidP="0050433E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50433E" w:rsidRDefault="0050433E" w:rsidP="0050433E">
      <w:pPr>
        <w:pStyle w:val="a6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2.2.1. Объекты образования.</w:t>
      </w:r>
    </w:p>
    <w:p w:rsidR="0050433E" w:rsidRDefault="0050433E" w:rsidP="005043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 Голубинская СШ» функционирует в  типовом здании по адресу ст.Голубинскаяпер.Клубный  ,8, построенном в 1976г. Общая площадь  здания -2998  кв.м..;</w:t>
      </w:r>
    </w:p>
    <w:p w:rsidR="0050433E" w:rsidRDefault="0050433E" w:rsidP="0050433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33E" w:rsidRDefault="0050433E" w:rsidP="005043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«Детский сад ст.Голубинской»  по адресу ст.Голубинская   ,ул.Почтовая .9, построенный в 1971 году.</w:t>
      </w:r>
    </w:p>
    <w:p w:rsidR="0050433E" w:rsidRDefault="0050433E" w:rsidP="005043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 здания -2998  кв.м.. </w:t>
      </w:r>
    </w:p>
    <w:p w:rsidR="0050433E" w:rsidRDefault="0050433E" w:rsidP="0050433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материально-технической базы и содержание здания школы соответствует целям и задачам образовательной организации, санитарным нормам и пожарной безопасности. Здание школы расположено на благоустроенном участке, полностью ограждено. Ведется внутреннее и внешнее видеонаблюдение.</w:t>
      </w:r>
    </w:p>
    <w:p w:rsidR="0050433E" w:rsidRDefault="0050433E" w:rsidP="0050433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подключено к инженерным сетям – холодному водоснабжению, канализации. Отопление  в  школе  автономное  газовое. </w:t>
      </w:r>
    </w:p>
    <w:p w:rsidR="0050433E" w:rsidRDefault="0050433E" w:rsidP="0050433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– необходимое условие функционирования и развития образовательной организации. Совершенствование материально-технического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современным учебным и спортивным оборудованием, информационно-техническими средствами являются современными требованиями к образовательной организации.</w:t>
      </w:r>
    </w:p>
    <w:p w:rsidR="0050433E" w:rsidRDefault="0050433E" w:rsidP="0050433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имеет необходимый набор помещений для изучения учебных дисциплин. Учащиеся обучаются в учебных помещениях, закрепленных за каждым классом, по классно-кабинетной системе.</w:t>
      </w:r>
    </w:p>
    <w:p w:rsidR="0050433E" w:rsidRDefault="0050433E" w:rsidP="0050433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имеет выход в интернет, электронную почту. . На всех компьютерах установлено лицензионное программное обеспечение.</w:t>
      </w:r>
    </w:p>
    <w:p w:rsidR="0050433E" w:rsidRDefault="0050433E" w:rsidP="0050433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3E" w:rsidRDefault="0050433E" w:rsidP="005043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433E" w:rsidRDefault="009E03FC" w:rsidP="0050433E">
      <w:pPr>
        <w:pStyle w:val="a7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0433E">
        <w:rPr>
          <w:rFonts w:ascii="Times New Roman" w:hAnsi="Times New Roman" w:cs="Times New Roman"/>
          <w:sz w:val="24"/>
          <w:szCs w:val="24"/>
        </w:rPr>
        <w:t xml:space="preserve"> - Общеобразовательные учреждения</w:t>
      </w: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6"/>
        <w:gridCol w:w="2642"/>
        <w:gridCol w:w="6212"/>
      </w:tblGrid>
      <w:tr w:rsidR="0050433E" w:rsidTr="0050433E">
        <w:trPr>
          <w:trHeight w:val="69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3E" w:rsidRDefault="0050433E">
            <w:pPr>
              <w:pStyle w:val="a7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3E" w:rsidRDefault="0050433E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3E" w:rsidRDefault="0050433E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0433E" w:rsidTr="0050433E">
        <w:trPr>
          <w:trHeight w:val="5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3E" w:rsidRDefault="0050433E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3E" w:rsidRDefault="0050433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«Голубинская СШ»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3E" w:rsidRDefault="0050433E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404532, Россия, Волгоградская область, Калачевский район, ст.Голубинская, пер Клубный.8</w:t>
            </w:r>
          </w:p>
        </w:tc>
      </w:tr>
      <w:tr w:rsidR="0050433E" w:rsidTr="0050433E">
        <w:trPr>
          <w:trHeight w:val="5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3E" w:rsidRDefault="0050433E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33E" w:rsidRDefault="0050433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 Детский сад ст.Голубинской»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3E" w:rsidRDefault="0050433E">
            <w:pPr>
              <w:pStyle w:val="a7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404532, Россия, Волгоградская область, Калачевский район, ст.Голубинская, ул.Почтовая ,9</w:t>
            </w:r>
          </w:p>
        </w:tc>
      </w:tr>
    </w:tbl>
    <w:p w:rsidR="0050433E" w:rsidRDefault="0050433E" w:rsidP="0050433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433E" w:rsidRDefault="0050433E" w:rsidP="0050433E">
      <w:pPr>
        <w:pStyle w:val="a7"/>
        <w:tabs>
          <w:tab w:val="center" w:pos="8133"/>
          <w:tab w:val="left" w:pos="1260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0433E" w:rsidRDefault="0050433E" w:rsidP="00504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целом, обеспеченность постоянного населения на территории муниципального образования учреждениями образования является  достаточной.</w:t>
      </w:r>
    </w:p>
    <w:p w:rsidR="0050433E" w:rsidRDefault="0050433E" w:rsidP="00504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3E" w:rsidRDefault="0050433E" w:rsidP="00504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2.2.2. Объекты здравоохранения</w:t>
      </w:r>
    </w:p>
    <w:p w:rsidR="0050433E" w:rsidRDefault="0050433E" w:rsidP="0050433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здравоохранения в поселении представлена   Мало-Голубинским ФАПом и Голубинской участковой больницей с врачебной амбулаторией </w:t>
      </w:r>
    </w:p>
    <w:p w:rsidR="009E03FC" w:rsidRPr="00602812" w:rsidRDefault="009E03FC" w:rsidP="0050433E">
      <w:pPr>
        <w:tabs>
          <w:tab w:val="left" w:pos="27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33E" w:rsidRPr="009E03FC" w:rsidRDefault="009E03FC" w:rsidP="0050433E">
      <w:pPr>
        <w:tabs>
          <w:tab w:val="left" w:pos="27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tbl>
      <w:tblPr>
        <w:tblW w:w="10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3028"/>
        <w:gridCol w:w="5752"/>
      </w:tblGrid>
      <w:tr w:rsidR="0050433E" w:rsidTr="0050433E">
        <w:trPr>
          <w:trHeight w:val="517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50433E" w:rsidTr="0050433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33E" w:rsidTr="0050433E">
        <w:trPr>
          <w:trHeight w:val="378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3E" w:rsidRDefault="0050433E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433E" w:rsidRDefault="0050433E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Мало-Голубинский ФАП 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pStyle w:val="ab"/>
              <w:snapToGrid w:val="0"/>
              <w:spacing w:line="360" w:lineRule="auto"/>
              <w:jc w:val="center"/>
            </w:pPr>
            <w:r>
              <w:t>404532, Россия, Волгоградская область, Калачевский район, х. Малоголубинский, ул.Подгорная ,33.</w:t>
            </w:r>
          </w:p>
        </w:tc>
      </w:tr>
      <w:tr w:rsidR="0050433E" w:rsidTr="0050433E">
        <w:trPr>
          <w:trHeight w:val="38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Голубинская  УБ с амбулаторией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pStyle w:val="ab"/>
              <w:snapToGrid w:val="0"/>
              <w:spacing w:line="360" w:lineRule="auto"/>
              <w:jc w:val="center"/>
            </w:pPr>
            <w:r>
              <w:t>404532, Россия, Волгоградская область, Калачевский район, ст.Голубинскаяул.Ленина ,14-А</w:t>
            </w:r>
          </w:p>
        </w:tc>
      </w:tr>
    </w:tbl>
    <w:p w:rsidR="0050433E" w:rsidRDefault="0050433E" w:rsidP="0050433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</w:p>
    <w:p w:rsidR="0050433E" w:rsidRDefault="0050433E" w:rsidP="00504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    достаточной.</w:t>
      </w:r>
    </w:p>
    <w:p w:rsidR="0050433E" w:rsidRDefault="0050433E" w:rsidP="00504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3E" w:rsidRDefault="0050433E" w:rsidP="00504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2.2.3. Объекты физической культуры и массового спорта.</w:t>
      </w:r>
    </w:p>
    <w:p w:rsidR="0050433E" w:rsidRDefault="0050433E" w:rsidP="0050433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Спортивные сооружения в поселении представлены 2-мя спортивными залами. </w:t>
      </w:r>
    </w:p>
    <w:p w:rsidR="0050433E" w:rsidRDefault="0050433E" w:rsidP="0050433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населения, постоянно занимающегося физической культурой и спортом – 32 человека.</w:t>
      </w:r>
    </w:p>
    <w:p w:rsidR="0050433E" w:rsidRDefault="0050433E" w:rsidP="0050433E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</w:p>
    <w:p w:rsidR="0050433E" w:rsidRDefault="0050433E" w:rsidP="0050433E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2.2.4. Объекты культуры.</w:t>
      </w:r>
    </w:p>
    <w:p w:rsidR="0050433E" w:rsidRDefault="009E03FC" w:rsidP="0050433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Pr="0060281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0433E">
        <w:rPr>
          <w:rFonts w:ascii="Times New Roman" w:hAnsi="Times New Roman" w:cs="Times New Roman"/>
          <w:color w:val="000000"/>
          <w:sz w:val="24"/>
          <w:szCs w:val="24"/>
        </w:rPr>
        <w:t xml:space="preserve">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3359"/>
        <w:gridCol w:w="5626"/>
      </w:tblGrid>
      <w:tr w:rsidR="0050433E" w:rsidTr="0050433E">
        <w:trPr>
          <w:trHeight w:val="517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33E" w:rsidRDefault="005043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50433E" w:rsidTr="0050433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33E" w:rsidTr="0050433E">
        <w:trPr>
          <w:trHeight w:val="31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досуговый Центр «Голубинский»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3E" w:rsidRDefault="0050433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404544, Россия, Волгоградская область, Калачевский район, ст.Голубинская, пер.Клубный,7.</w:t>
            </w:r>
          </w:p>
        </w:tc>
      </w:tr>
    </w:tbl>
    <w:p w:rsidR="0050433E" w:rsidRDefault="0050433E" w:rsidP="0050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 Социально - досуговый Центр «Голубинский» в состав,  которого также входит Малоголубинский сельский клуб.</w:t>
      </w:r>
    </w:p>
    <w:p w:rsidR="0050433E" w:rsidRDefault="0050433E" w:rsidP="0050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в культурной поли тике поселения,  являются сохранение историко-культурного наследия и его использования, как важного стабилизирующего фактора социально-политической ситуации поселения, морально-нравственного воспитания человека, а так же развитие традиционных видов жанров современной культуры и искусства, создание благоприятных условий для широкого доступа всех социальных слоев к ценностям отечественной и мировой культуры, повышения уровня и качества предоставляемых услуг по культурному досугу населения.</w:t>
      </w:r>
    </w:p>
    <w:p w:rsidR="0050433E" w:rsidRDefault="0050433E" w:rsidP="005043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 культурной деятельности  направлены на:</w:t>
      </w:r>
    </w:p>
    <w:p w:rsidR="0050433E" w:rsidRDefault="0050433E" w:rsidP="005043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материально-технической базы организаций культуры и искусств, в первую очередь, особо ценных объектов культурного наследия и их более эффективное использование;</w:t>
      </w:r>
    </w:p>
    <w:p w:rsidR="0050433E" w:rsidRDefault="0050433E" w:rsidP="005043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привлечения в сферу культуры и искусства дополнительных ресурсов из негосударственного сектора, а также развитие спонсорства.</w:t>
      </w:r>
    </w:p>
    <w:p w:rsidR="0050433E" w:rsidRDefault="0050433E" w:rsidP="005043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33E" w:rsidRDefault="0050433E" w:rsidP="005043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достаточной.</w:t>
      </w:r>
    </w:p>
    <w:p w:rsidR="00BC0006" w:rsidRPr="00105C20" w:rsidRDefault="00BC0006" w:rsidP="00BC0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2.3 Прогнозируемый спрос на услуги социальнойинфраструктуры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спортаи культуры</w:t>
      </w:r>
    </w:p>
    <w:p w:rsidR="00592030" w:rsidRDefault="00592030" w:rsidP="00592030">
      <w:pPr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Дошкольные учреждения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Документы территориального планирования Волгоградской области и муниципального района не содержат предложений относительно размещения учреждений соответствующего уровня. На момент разработки Генерального плана в районных документах развития в поселении не запланировано к строительству детских дошкольных учреждений.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 xml:space="preserve">Определена потребность в учреждениях дошкольного воспитания: 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lastRenderedPageBreak/>
        <w:t>2099 чел. х 0,1= 210 детей дошкольного возраста;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210 х 0,4 = 84 детей дошкольного возраста обеспечивается местами в сельской местности в соответствии с установленными Правительством нормативами (40 мест на 100 детей).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С учетом очереди в 15 детей на места детский сад, необходимо дополнительно будет организовать 10 мест. Необходимости в строительстве новых дошкольных учреждений в станице нет.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Имеющееся дошкольное учреждение может комплектоваться бассейном при соответствующем увеличении размера земельного участка. Расчет дополнительной потребности в учреждениях дошкольного образования до 2033 года в связи с возможным освоением площадок под комплексную жилую застройку проводится в рамках разработки проектов планировки жилой территории.</w:t>
      </w:r>
    </w:p>
    <w:p w:rsidR="00592030" w:rsidRDefault="00592030" w:rsidP="00592030">
      <w:pPr>
        <w:ind w:firstLine="720"/>
        <w:jc w:val="both"/>
        <w:rPr>
          <w:rFonts w:ascii="Times New Roman" w:eastAsia="Calibri" w:hAnsi="Times New Roman" w:cs="Times New Roman"/>
        </w:rPr>
      </w:pPr>
    </w:p>
    <w:p w:rsidR="00592030" w:rsidRDefault="00592030" w:rsidP="00592030">
      <w:pPr>
        <w:ind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Общеобразовательные учреждения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Документы территориального планирования Волгоградской области и муниципального района не содержат предложений относительно размещения в поселении или поблизости аналогичных учреждений соответствующего уровня. На момент разработки Генерального плана в районных документах развития в поселении не запланировано к строительству школьных образовательных учреждений.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Определено количество детей школьного возраста на расчетный срок действия генерального плана: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2099 чел. х 0,1= 210 детей-школьников в возрасте 7 – 17 лет;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913 х 0,4 = 84 детей школьного возраста обеспечивается местами в сельской местности в соответствии с установленными Правительством нормативами (40 мест на 100 детей).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Необходимости в строительстве новых школьных учреждений в станице нет.</w:t>
      </w:r>
    </w:p>
    <w:p w:rsidR="00592030" w:rsidRDefault="00592030" w:rsidP="00592030">
      <w:pPr>
        <w:ind w:firstLine="720"/>
        <w:jc w:val="both"/>
        <w:rPr>
          <w:rFonts w:ascii="Times New Roman" w:eastAsia="Calibri" w:hAnsi="Times New Roman" w:cs="Times New Roman"/>
        </w:rPr>
      </w:pPr>
      <w:r w:rsidRPr="009E03FC">
        <w:rPr>
          <w:rFonts w:ascii="Times New Roman" w:hAnsi="Times New Roman" w:cs="Times New Roman"/>
          <w:sz w:val="24"/>
          <w:szCs w:val="24"/>
        </w:rPr>
        <w:t>Расчет потребности в дополнительных учреждениях образования до 2033 года в связи с возможным освоением площадок для комплексной жилой застройки должен предусматриваться в рамках разработки проектов планировок жилой территории</w:t>
      </w:r>
      <w:r>
        <w:rPr>
          <w:rFonts w:ascii="Times New Roman" w:eastAsia="Calibri" w:hAnsi="Times New Roman" w:cs="Times New Roman"/>
        </w:rPr>
        <w:t>.</w:t>
      </w:r>
    </w:p>
    <w:p w:rsidR="00592030" w:rsidRDefault="00592030" w:rsidP="00592030">
      <w:pPr>
        <w:jc w:val="both"/>
        <w:rPr>
          <w:rFonts w:ascii="Times New Roman" w:eastAsia="Calibri" w:hAnsi="Times New Roman" w:cs="Times New Roman"/>
        </w:rPr>
      </w:pPr>
    </w:p>
    <w:p w:rsidR="00592030" w:rsidRDefault="00592030" w:rsidP="00592030">
      <w:pPr>
        <w:ind w:firstLine="72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Внешкольные учреждения.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Документы территориального планирования более высокого уровня, стратегические планы социального и экономического развития региона и района не предлагают размещения новых объектов капитального строительства социальной направленности на территории поселения. Генеральным планом в поселении не запланировано к строительству внешкольных образовательных учреждений.</w:t>
      </w:r>
    </w:p>
    <w:p w:rsidR="00592030" w:rsidRDefault="00592030" w:rsidP="00592030">
      <w:pPr>
        <w:ind w:firstLine="720"/>
        <w:jc w:val="both"/>
        <w:rPr>
          <w:rFonts w:ascii="Times New Roman" w:eastAsia="Calibri" w:hAnsi="Times New Roman" w:cs="Times New Roman"/>
        </w:rPr>
      </w:pPr>
    </w:p>
    <w:p w:rsidR="00592030" w:rsidRDefault="00592030" w:rsidP="00592030">
      <w:pPr>
        <w:ind w:firstLine="72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Специальные образовательные учреждения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lastRenderedPageBreak/>
        <w:t>В соответствии с имеющимися нормативами не планируется к размещению в поселении среднего специального профессионального технического учебного заведения.</w:t>
      </w:r>
    </w:p>
    <w:p w:rsidR="00592030" w:rsidRDefault="00592030" w:rsidP="00592030">
      <w:pPr>
        <w:ind w:firstLine="720"/>
        <w:jc w:val="both"/>
        <w:rPr>
          <w:rFonts w:ascii="Times New Roman" w:eastAsia="Calibri" w:hAnsi="Times New Roman" w:cs="Times New Roman"/>
        </w:rPr>
      </w:pPr>
    </w:p>
    <w:p w:rsidR="00592030" w:rsidRDefault="00592030" w:rsidP="00592030">
      <w:pPr>
        <w:ind w:firstLine="72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Объекты здравоохранения</w:t>
      </w:r>
    </w:p>
    <w:p w:rsidR="00592030" w:rsidRDefault="00592030" w:rsidP="00592030">
      <w:pPr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Участковая больница</w:t>
      </w:r>
    </w:p>
    <w:p w:rsidR="00592030" w:rsidRDefault="00592030" w:rsidP="0059203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2,1 х 13,5 = 28,0 койко-мест.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Необходимо дополнительно увеличить емкости больницы на 10 койко-мест. Предлагается либо реконструкция существующих зданий, либо строительство нового здания, рассчитанных на новое количество койко-мест</w:t>
      </w:r>
    </w:p>
    <w:p w:rsidR="00592030" w:rsidRDefault="00592030" w:rsidP="00592030">
      <w:pPr>
        <w:ind w:firstLine="72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Поликлиника (амбулатория)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2,1 х 18,15 = 38 посещений в смену.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Необходимости в строительстве новых учреждений здравоохранения в станице нет. При необходимости может быть проведена реконструкция амбулатории. Дополнительно на базе амбулатории предлагается разместить травмпункт и станцию скорой помощи на 1 машину.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Расчет потребности в дополнительных учреждениях здравоохранения – ФАПов до 2033 года в связи с возможным освоением площадок для комплексной жилой застройки предусматривается в рамках разработки проектов планировки территории.</w:t>
      </w:r>
    </w:p>
    <w:p w:rsidR="00592030" w:rsidRDefault="00592030" w:rsidP="00592030">
      <w:pPr>
        <w:jc w:val="both"/>
        <w:rPr>
          <w:rFonts w:ascii="Times New Roman" w:eastAsia="Calibri" w:hAnsi="Times New Roman" w:cs="Times New Roman"/>
          <w:color w:val="FF6600"/>
        </w:rPr>
      </w:pPr>
    </w:p>
    <w:p w:rsidR="00592030" w:rsidRDefault="00592030" w:rsidP="00592030">
      <w:pPr>
        <w:ind w:firstLine="72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Объекты культуры.</w:t>
      </w:r>
    </w:p>
    <w:p w:rsidR="00592030" w:rsidRPr="009E03FC" w:rsidRDefault="00592030" w:rsidP="00592030">
      <w:pPr>
        <w:pStyle w:val="7"/>
        <w:overflowPunct/>
        <w:autoSpaceDE/>
        <w:adjustRightInd/>
        <w:spacing w:before="0" w:after="0"/>
        <w:ind w:firstLine="720"/>
        <w:jc w:val="both"/>
        <w:rPr>
          <w:rFonts w:eastAsiaTheme="minorHAnsi"/>
          <w:b w:val="0"/>
          <w:caps w:val="0"/>
          <w:szCs w:val="24"/>
          <w:lang w:eastAsia="en-US"/>
        </w:rPr>
      </w:pPr>
      <w:r w:rsidRPr="009E03FC">
        <w:rPr>
          <w:rFonts w:eastAsiaTheme="minorHAnsi"/>
          <w:b w:val="0"/>
          <w:caps w:val="0"/>
          <w:szCs w:val="24"/>
          <w:lang w:eastAsia="en-US"/>
        </w:rPr>
        <w:t>Документы более высокого уровня, стратегические планы социального и экономического развития региона и района не предполагают размещения новых объектов капитального строительства культурно-массовой направленности на территории поселения.</w:t>
      </w:r>
    </w:p>
    <w:p w:rsidR="00592030" w:rsidRPr="009E03FC" w:rsidRDefault="00592030" w:rsidP="00592030">
      <w:pPr>
        <w:pStyle w:val="7"/>
        <w:overflowPunct/>
        <w:autoSpaceDE/>
        <w:adjustRightInd/>
        <w:spacing w:before="0" w:after="0"/>
        <w:ind w:firstLine="720"/>
        <w:jc w:val="both"/>
        <w:rPr>
          <w:rFonts w:eastAsiaTheme="minorHAnsi"/>
          <w:b w:val="0"/>
          <w:caps w:val="0"/>
          <w:szCs w:val="24"/>
          <w:lang w:eastAsia="en-US"/>
        </w:rPr>
      </w:pPr>
      <w:r w:rsidRPr="009E03FC">
        <w:rPr>
          <w:rFonts w:eastAsiaTheme="minorHAnsi"/>
          <w:b w:val="0"/>
          <w:caps w:val="0"/>
          <w:szCs w:val="24"/>
          <w:lang w:eastAsia="en-US"/>
        </w:rPr>
        <w:t>Учреждения культуры на срок действия Генерального плана населенного пункта на 2099 жителей должен стандартно иметь 200 зрительских мест, минимальной общей площадью 100 кв.м. на 1000 жителей.</w:t>
      </w:r>
    </w:p>
    <w:p w:rsidR="00592030" w:rsidRPr="009E03FC" w:rsidRDefault="00592030" w:rsidP="00592030">
      <w:pPr>
        <w:pStyle w:val="7"/>
        <w:overflowPunct/>
        <w:autoSpaceDE/>
        <w:adjustRightInd/>
        <w:spacing w:before="0" w:after="0"/>
        <w:ind w:firstLine="720"/>
        <w:jc w:val="both"/>
        <w:rPr>
          <w:rFonts w:eastAsiaTheme="minorHAnsi"/>
          <w:b w:val="0"/>
          <w:caps w:val="0"/>
          <w:szCs w:val="24"/>
          <w:lang w:eastAsia="en-US"/>
        </w:rPr>
      </w:pPr>
      <w:r w:rsidRPr="009E03FC">
        <w:rPr>
          <w:rFonts w:eastAsiaTheme="minorHAnsi"/>
          <w:b w:val="0"/>
          <w:caps w:val="0"/>
          <w:szCs w:val="24"/>
          <w:lang w:eastAsia="en-US"/>
        </w:rPr>
        <w:t>Количество зрительских мест в существующем учреждении культуры не полностью соответствует установленному нормативу.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Дополнительное размещение и проектирование новых учреждений культуры и искусства проводится в индивидуальном порядке в случае необходимости. Расчет потребности в дополнительных учреждениях культуры до 2033 года в связи с возможным освоением площадок для комплексной жилой застройки предусматривается в рамках разработки проектов планировки территории. Размещение и проектирование учреждений культуры и искусства проводится в индивидуальном порядке в настоящее время.</w:t>
      </w:r>
    </w:p>
    <w:p w:rsidR="00592030" w:rsidRDefault="00592030" w:rsidP="00592030">
      <w:pPr>
        <w:ind w:firstLine="720"/>
        <w:jc w:val="both"/>
        <w:rPr>
          <w:rFonts w:ascii="Times New Roman" w:eastAsia="Calibri" w:hAnsi="Times New Roman" w:cs="Times New Roman"/>
        </w:rPr>
      </w:pPr>
    </w:p>
    <w:p w:rsidR="00592030" w:rsidRDefault="00592030" w:rsidP="00592030">
      <w:pPr>
        <w:ind w:firstLine="72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Объекты физкультуры и спорта.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Два плоскостных спортивных площадок запланировано к размещению в поселении в схеме территориального планирования муниципального района.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lastRenderedPageBreak/>
        <w:t>В соответствии с установленными нормативами единовременная пропускная способность спортивных сооружений должна составить 399 человек.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Расчет минимальных размеров отдельных объектов физкультуры и спорта: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Спортивные залы общего пользования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2,1 х 0,35 = 735 м2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60м2 х 2,1 = 129 м2 площади пола.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Физкультурно-спортивные плоскостные сооружения.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19,5 га х 0,21= 4,1 га территории.</w:t>
      </w:r>
    </w:p>
    <w:p w:rsidR="00592030" w:rsidRPr="009E03FC" w:rsidRDefault="00592030" w:rsidP="005920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3FC">
        <w:rPr>
          <w:rFonts w:ascii="Times New Roman" w:hAnsi="Times New Roman" w:cs="Times New Roman"/>
          <w:sz w:val="24"/>
          <w:szCs w:val="24"/>
        </w:rPr>
        <w:t>Параметры существующих физкультурно-оздоровительных сооружений в целом соответствуют нормативам. Размещение и проектирование дополнительно плоскостных спортивно-оздоровительных учреждений проводится в индивидуальном порядке.</w:t>
      </w:r>
    </w:p>
    <w:p w:rsidR="00BC0006" w:rsidRPr="00105C20" w:rsidRDefault="00BC0006" w:rsidP="00BC0006">
      <w:pPr>
        <w:pStyle w:val="ConsPlusNormal"/>
        <w:widowControl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006" w:rsidRPr="00105C20" w:rsidRDefault="009E03FC" w:rsidP="00BC0006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Таблица </w:t>
      </w:r>
      <w:r w:rsidRPr="009E03FC">
        <w:rPr>
          <w:rFonts w:ascii="Times New Roman" w:hAnsi="Times New Roman" w:cs="Times New Roman"/>
          <w:spacing w:val="-9"/>
          <w:sz w:val="24"/>
          <w:szCs w:val="24"/>
        </w:rPr>
        <w:t>6</w:t>
      </w:r>
      <w:r w:rsidR="00BC0006" w:rsidRPr="00105C20">
        <w:rPr>
          <w:rFonts w:ascii="Times New Roman" w:hAnsi="Times New Roman" w:cs="Times New Roman"/>
          <w:spacing w:val="-9"/>
          <w:sz w:val="24"/>
          <w:szCs w:val="24"/>
        </w:rPr>
        <w:t xml:space="preserve"> – Прогнозный спрос на услуги социальной инфраструктуры </w:t>
      </w:r>
    </w:p>
    <w:p w:rsidR="00BC0006" w:rsidRPr="00105C20" w:rsidRDefault="0050433E" w:rsidP="00BC0006">
      <w:pPr>
        <w:shd w:val="clear" w:color="auto" w:fill="FFFFFF"/>
        <w:tabs>
          <w:tab w:val="left" w:pos="994"/>
        </w:tabs>
        <w:spacing w:after="0" w:line="360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Голубин</w:t>
      </w:r>
      <w:r w:rsidR="00BC0006">
        <w:rPr>
          <w:rFonts w:ascii="Times New Roman" w:hAnsi="Times New Roman" w:cs="Times New Roman"/>
          <w:sz w:val="24"/>
          <w:szCs w:val="24"/>
        </w:rPr>
        <w:t>ского</w:t>
      </w:r>
      <w:r w:rsidR="00BC0006" w:rsidRPr="00105C20">
        <w:rPr>
          <w:rFonts w:ascii="Times New Roman" w:hAnsi="Times New Roman" w:cs="Times New Roman"/>
          <w:spacing w:val="-9"/>
          <w:sz w:val="24"/>
          <w:szCs w:val="24"/>
        </w:rPr>
        <w:t xml:space="preserve"> сельского поселения</w:t>
      </w:r>
    </w:p>
    <w:tbl>
      <w:tblPr>
        <w:tblW w:w="105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3"/>
        <w:gridCol w:w="8018"/>
        <w:gridCol w:w="1982"/>
      </w:tblGrid>
      <w:tr w:rsidR="00BC0006" w:rsidRPr="00105C20" w:rsidTr="00BC0006">
        <w:trPr>
          <w:trHeight w:val="517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BC0006" w:rsidRPr="00105C20" w:rsidRDefault="00BC0006" w:rsidP="00BC000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8018" w:type="dxa"/>
            <w:vMerge w:val="restart"/>
            <w:shd w:val="clear" w:color="auto" w:fill="auto"/>
            <w:vAlign w:val="center"/>
          </w:tcPr>
          <w:p w:rsidR="00BC0006" w:rsidRPr="00105C20" w:rsidRDefault="00BC0006" w:rsidP="00BC000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BC0006" w:rsidRPr="00105C20" w:rsidRDefault="00BC0006" w:rsidP="00BC000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Ед. измерения</w:t>
            </w:r>
          </w:p>
        </w:tc>
      </w:tr>
      <w:tr w:rsidR="00BC0006" w:rsidRPr="00105C20" w:rsidTr="00BC0006">
        <w:trPr>
          <w:trHeight w:val="517"/>
        </w:trPr>
        <w:tc>
          <w:tcPr>
            <w:tcW w:w="503" w:type="dxa"/>
            <w:vMerge/>
            <w:shd w:val="clear" w:color="auto" w:fill="auto"/>
          </w:tcPr>
          <w:p w:rsidR="00BC0006" w:rsidRPr="00105C20" w:rsidRDefault="00BC0006" w:rsidP="00BC000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8018" w:type="dxa"/>
            <w:vMerge/>
            <w:shd w:val="clear" w:color="auto" w:fill="auto"/>
          </w:tcPr>
          <w:p w:rsidR="00BC0006" w:rsidRPr="00105C20" w:rsidRDefault="00BC0006" w:rsidP="00BC000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BC0006" w:rsidRPr="00105C20" w:rsidRDefault="00BC0006" w:rsidP="00BC000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</w:tr>
      <w:tr w:rsidR="00BC0006" w:rsidRPr="00105C20" w:rsidTr="00BC0006">
        <w:trPr>
          <w:trHeight w:val="481"/>
        </w:trPr>
        <w:tc>
          <w:tcPr>
            <w:tcW w:w="10503" w:type="dxa"/>
            <w:gridSpan w:val="3"/>
            <w:shd w:val="clear" w:color="auto" w:fill="auto"/>
            <w:vAlign w:val="center"/>
          </w:tcPr>
          <w:p w:rsidR="00BC0006" w:rsidRPr="00C45AF1" w:rsidRDefault="00BC0006" w:rsidP="00BC0006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C45AF1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</w:tr>
      <w:tr w:rsidR="00BC0006" w:rsidRPr="00105C20" w:rsidTr="00BC0006">
        <w:trPr>
          <w:trHeight w:val="468"/>
        </w:trPr>
        <w:tc>
          <w:tcPr>
            <w:tcW w:w="503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BC0006" w:rsidRPr="00105C20" w:rsidRDefault="00592030" w:rsidP="005920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Строительство крытого рынка  ст. Голубинская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C0006" w:rsidRPr="00105C20" w:rsidRDefault="00BC0006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030" w:rsidRPr="00105C20" w:rsidTr="00BC0006">
        <w:trPr>
          <w:trHeight w:val="468"/>
        </w:trPr>
        <w:tc>
          <w:tcPr>
            <w:tcW w:w="503" w:type="dxa"/>
            <w:shd w:val="clear" w:color="auto" w:fill="auto"/>
            <w:vAlign w:val="center"/>
          </w:tcPr>
          <w:p w:rsidR="00592030" w:rsidRPr="00105C20" w:rsidRDefault="00592030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592030" w:rsidRPr="00105C20" w:rsidRDefault="00592030" w:rsidP="00BC000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Строительство плоскостной спортивной площадки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92030" w:rsidRPr="00105C20" w:rsidRDefault="00592030" w:rsidP="00BC000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0006" w:rsidRPr="00105C20" w:rsidRDefault="00BC0006" w:rsidP="00BC0006">
      <w:pPr>
        <w:pStyle w:val="ConsPlusNormal"/>
        <w:widowControl/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006" w:rsidRPr="009835A9" w:rsidRDefault="00BC0006" w:rsidP="009835A9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2.4. Нормативно-правовая база, необходимая для функционирования и развития социальнойинфраструктуры</w:t>
      </w:r>
      <w:r w:rsidR="0050433E">
        <w:rPr>
          <w:rFonts w:ascii="Times New Roman" w:hAnsi="Times New Roman" w:cs="Times New Roman"/>
          <w:b/>
          <w:sz w:val="24"/>
          <w:szCs w:val="24"/>
        </w:rPr>
        <w:t>Голубин</w:t>
      </w:r>
      <w:r w:rsidRPr="00DA4978">
        <w:rPr>
          <w:rFonts w:ascii="Times New Roman" w:hAnsi="Times New Roman" w:cs="Times New Roman"/>
          <w:b/>
          <w:sz w:val="24"/>
          <w:szCs w:val="24"/>
        </w:rPr>
        <w:t>ского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592030" w:rsidRDefault="00592030" w:rsidP="0059203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592030" w:rsidRDefault="00592030" w:rsidP="005920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06 октября 2003 № 131-ФЗ «Об общих принципах организации местного самоуправления в Российской Федерации»;</w:t>
      </w:r>
    </w:p>
    <w:p w:rsidR="00592030" w:rsidRDefault="00592030" w:rsidP="005920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от 01 октября 2015 года № 1050 «Об утверждении требований</w:t>
      </w:r>
      <w:r>
        <w:rPr>
          <w:rFonts w:ascii="Times New Roman" w:hAnsi="Times New Roman" w:cs="Times New Roman"/>
          <w:sz w:val="24"/>
          <w:szCs w:val="24"/>
        </w:rPr>
        <w:br/>
        <w:t>к программам комплексного развития социальной инфраструктуры поселений, городских округов»;</w:t>
      </w:r>
    </w:p>
    <w:p w:rsidR="00592030" w:rsidRDefault="00592030" w:rsidP="005920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Устав Голубинского сельского поселения Калачевского муниципального района Волгоградской области;</w:t>
      </w:r>
    </w:p>
    <w:p w:rsidR="00592030" w:rsidRDefault="00592030" w:rsidP="005920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Генеральный план Голубинского сельского поселения Калачевского муниципального района Волгоградской области;</w:t>
      </w:r>
    </w:p>
    <w:p w:rsidR="001E25F5" w:rsidRDefault="001E25F5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5AF1" w:rsidRPr="00C45AF1" w:rsidRDefault="00C45AF1" w:rsidP="00C45AF1">
      <w:pPr>
        <w:pStyle w:val="a7"/>
        <w:shd w:val="clear" w:color="auto" w:fill="FFFFFF"/>
        <w:suppressAutoHyphens/>
        <w:spacing w:after="0" w:line="360" w:lineRule="auto"/>
        <w:ind w:left="16"/>
        <w:jc w:val="both"/>
        <w:rPr>
          <w:rFonts w:ascii="Times New Roman" w:hAnsi="Times New Roman" w:cs="Times New Roman"/>
          <w:sz w:val="24"/>
          <w:szCs w:val="24"/>
        </w:rPr>
      </w:pPr>
    </w:p>
    <w:p w:rsidR="00863183" w:rsidRPr="00C45AF1" w:rsidRDefault="00C45AF1" w:rsidP="00C45AF1">
      <w:pPr>
        <w:tabs>
          <w:tab w:val="left" w:pos="1320"/>
        </w:tabs>
        <w:sectPr w:rsidR="00863183" w:rsidRPr="00C45AF1" w:rsidSect="00863183">
          <w:pgSz w:w="11906" w:h="16838"/>
          <w:pgMar w:top="1134" w:right="424" w:bottom="851" w:left="1276" w:header="709" w:footer="709" w:gutter="0"/>
          <w:cols w:space="708"/>
          <w:docGrid w:linePitch="360"/>
        </w:sectPr>
      </w:pPr>
      <w:r>
        <w:tab/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социальной инфраструкту</w:t>
      </w:r>
      <w:r w:rsidR="000E1602">
        <w:rPr>
          <w:rFonts w:ascii="Times New Roman" w:hAnsi="Times New Roman" w:cs="Times New Roman"/>
          <w:b/>
          <w:bCs/>
          <w:sz w:val="24"/>
          <w:szCs w:val="24"/>
        </w:rPr>
        <w:t xml:space="preserve">ры поселения </w:t>
      </w:r>
    </w:p>
    <w:p w:rsidR="00863183" w:rsidRPr="009E03FC" w:rsidRDefault="009E03FC" w:rsidP="00105C20">
      <w:pPr>
        <w:shd w:val="clear" w:color="auto" w:fill="FFFFFF"/>
        <w:tabs>
          <w:tab w:val="left" w:pos="994"/>
        </w:tabs>
        <w:spacing w:after="0" w:line="36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pacing w:val="-9"/>
          <w:sz w:val="24"/>
          <w:szCs w:val="24"/>
          <w:lang w:val="en-US"/>
        </w:rPr>
        <w:t>7</w:t>
      </w:r>
    </w:p>
    <w:p w:rsidR="0076205D" w:rsidRPr="00105C20" w:rsidRDefault="0076205D" w:rsidP="00105C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183" w:rsidRDefault="00863183" w:rsidP="00105C2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992"/>
        <w:gridCol w:w="992"/>
        <w:gridCol w:w="851"/>
        <w:gridCol w:w="850"/>
        <w:gridCol w:w="709"/>
        <w:gridCol w:w="850"/>
        <w:gridCol w:w="851"/>
        <w:gridCol w:w="1134"/>
        <w:gridCol w:w="1134"/>
        <w:gridCol w:w="1134"/>
        <w:gridCol w:w="1417"/>
        <w:gridCol w:w="1276"/>
        <w:gridCol w:w="1418"/>
      </w:tblGrid>
      <w:tr w:rsidR="005558BB" w:rsidRPr="00A5384B" w:rsidTr="00602812">
        <w:trPr>
          <w:trHeight w:val="40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Технико-экономические параметры </w:t>
            </w:r>
            <w:r w:rsidR="00101563">
              <w:rPr>
                <w:spacing w:val="-1"/>
                <w:sz w:val="20"/>
                <w:szCs w:val="20"/>
              </w:rPr>
              <w:t>и обоснование</w:t>
            </w:r>
          </w:p>
        </w:tc>
        <w:tc>
          <w:tcPr>
            <w:tcW w:w="12616" w:type="dxa"/>
            <w:gridSpan w:val="12"/>
          </w:tcPr>
          <w:p w:rsidR="005558BB" w:rsidRPr="00A5384B" w:rsidRDefault="005558BB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 w:rsidRPr="00A5384B">
              <w:rPr>
                <w:spacing w:val="-1"/>
                <w:sz w:val="20"/>
                <w:szCs w:val="20"/>
              </w:rPr>
              <w:t xml:space="preserve">Сроки </w:t>
            </w:r>
            <w:r w:rsidRPr="00A5384B">
              <w:rPr>
                <w:spacing w:val="-2"/>
                <w:sz w:val="20"/>
                <w:szCs w:val="20"/>
              </w:rPr>
              <w:t>реализации в плановом периоде</w:t>
            </w:r>
          </w:p>
        </w:tc>
      </w:tr>
      <w:tr w:rsidR="001B2E41" w:rsidRPr="00861B18" w:rsidTr="00602812">
        <w:trPr>
          <w:trHeight w:val="1270"/>
        </w:trPr>
        <w:tc>
          <w:tcPr>
            <w:tcW w:w="567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50433E" w:rsidRDefault="001B2E41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276" w:type="dxa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418" w:type="dxa"/>
            <w:vAlign w:val="center"/>
          </w:tcPr>
          <w:p w:rsidR="001B2E41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1B2E41" w:rsidRPr="00A5384B" w:rsidTr="00602812">
        <w:trPr>
          <w:trHeight w:val="1124"/>
        </w:trPr>
        <w:tc>
          <w:tcPr>
            <w:tcW w:w="567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702" w:type="dxa"/>
            <w:shd w:val="clear" w:color="auto" w:fill="auto"/>
          </w:tcPr>
          <w:p w:rsidR="001B2E41" w:rsidRPr="00592030" w:rsidRDefault="00592030" w:rsidP="00C32B82">
            <w:pPr>
              <w:tabs>
                <w:tab w:val="left" w:pos="7317"/>
              </w:tabs>
              <w:rPr>
                <w:color w:val="000000"/>
                <w:sz w:val="20"/>
                <w:szCs w:val="20"/>
              </w:rPr>
            </w:pPr>
            <w:r w:rsidRPr="00592030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Строительство крытого рынка  ст. Голубинская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A5384B" w:rsidRDefault="001B2E41" w:rsidP="005558B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592030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592030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26469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2E41" w:rsidRPr="00602812" w:rsidRDefault="001B2E41" w:rsidP="005558BB">
            <w:pPr>
              <w:tabs>
                <w:tab w:val="left" w:pos="994"/>
              </w:tabs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2E41" w:rsidRPr="00FD1CE9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2E41" w:rsidRPr="00602812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276" w:type="dxa"/>
          </w:tcPr>
          <w:p w:rsidR="00592030" w:rsidRPr="00602812" w:rsidRDefault="00592030" w:rsidP="00592030">
            <w:pPr>
              <w:tabs>
                <w:tab w:val="left" w:pos="994"/>
              </w:tabs>
            </w:pPr>
          </w:p>
          <w:p w:rsidR="001B2E41" w:rsidRPr="00592030" w:rsidRDefault="00592030" w:rsidP="00592030">
            <w:pPr>
              <w:tabs>
                <w:tab w:val="left" w:pos="994"/>
              </w:tabs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1B2E41" w:rsidRPr="00592030" w:rsidRDefault="001B2E41" w:rsidP="005558BB">
            <w:pPr>
              <w:tabs>
                <w:tab w:val="left" w:pos="994"/>
              </w:tabs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2E41" w:rsidRPr="00592030" w:rsidRDefault="00592030" w:rsidP="00592030">
            <w:pPr>
              <w:tabs>
                <w:tab w:val="left" w:pos="994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 V</w:t>
            </w:r>
          </w:p>
        </w:tc>
      </w:tr>
      <w:tr w:rsidR="001B2E41" w:rsidRPr="00A5384B" w:rsidTr="00602812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:rsidR="001B2E41" w:rsidRPr="00C70474" w:rsidRDefault="001B2E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C7047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1B2E41" w:rsidRPr="00592030" w:rsidRDefault="00592030" w:rsidP="00C32B82">
            <w:pPr>
              <w:tabs>
                <w:tab w:val="left" w:pos="7317"/>
              </w:tabs>
              <w:rPr>
                <w:rFonts w:cs="Times New Roman"/>
                <w:sz w:val="18"/>
                <w:szCs w:val="18"/>
              </w:rPr>
            </w:pPr>
            <w:r w:rsidRPr="00592030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Строительство плоскостной спортивной площадки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5122E0" w:rsidRDefault="001B2E41" w:rsidP="005558B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5558B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2E41" w:rsidRPr="00FD1CE9" w:rsidRDefault="001B2E41" w:rsidP="00C32B82">
            <w:pPr>
              <w:tabs>
                <w:tab w:val="left" w:pos="994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2030" w:rsidRDefault="00592030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</w:p>
          <w:p w:rsidR="001B2E41" w:rsidRPr="00592030" w:rsidRDefault="00592030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2030" w:rsidRDefault="00592030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</w:p>
          <w:p w:rsidR="001B2E41" w:rsidRPr="00592030" w:rsidRDefault="00592030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76" w:type="dxa"/>
          </w:tcPr>
          <w:p w:rsidR="001B2E41" w:rsidRPr="0050433E" w:rsidRDefault="001B2E41" w:rsidP="00C32B82">
            <w:pPr>
              <w:tabs>
                <w:tab w:val="left" w:pos="994"/>
              </w:tabs>
              <w:jc w:val="center"/>
            </w:pPr>
          </w:p>
          <w:p w:rsidR="001B2E41" w:rsidRPr="001B2E41" w:rsidRDefault="001B2E41" w:rsidP="001B2E41">
            <w:pPr>
              <w:tabs>
                <w:tab w:val="left" w:pos="994"/>
              </w:tabs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1B2E41" w:rsidRDefault="001B2E41" w:rsidP="00101563">
            <w:pPr>
              <w:tabs>
                <w:tab w:val="left" w:pos="994"/>
              </w:tabs>
              <w:rPr>
                <w:lang w:val="en-US"/>
              </w:rPr>
            </w:pPr>
          </w:p>
          <w:p w:rsidR="001B2E41" w:rsidRPr="00592030" w:rsidRDefault="001B2E41" w:rsidP="00101563">
            <w:pPr>
              <w:tabs>
                <w:tab w:val="left" w:pos="994"/>
              </w:tabs>
              <w:rPr>
                <w:lang w:val="en-US"/>
              </w:rPr>
            </w:pPr>
          </w:p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</w:p>
        </w:tc>
      </w:tr>
    </w:tbl>
    <w:p w:rsidR="008827A3" w:rsidRDefault="00863183" w:rsidP="008568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lastRenderedPageBreak/>
        <w:t>4. Оценка объемов и источников финансирования меропри</w:t>
      </w:r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ятий (инвестиционных проектов) </w:t>
      </w:r>
      <w:r w:rsidRPr="00277469">
        <w:rPr>
          <w:rFonts w:ascii="Times New Roman" w:hAnsi="Times New Roman" w:cs="Times New Roman"/>
          <w:b/>
          <w:bCs/>
          <w:sz w:val="24"/>
          <w:szCs w:val="24"/>
        </w:rPr>
        <w:t>по проектированию</w:t>
      </w:r>
      <w:r w:rsidR="008827A3">
        <w:rPr>
          <w:rFonts w:ascii="Times New Roman" w:hAnsi="Times New Roman" w:cs="Times New Roman"/>
          <w:b/>
          <w:bCs/>
          <w:sz w:val="24"/>
          <w:szCs w:val="24"/>
        </w:rPr>
        <w:t>, строительству и реконструкции</w:t>
      </w:r>
    </w:p>
    <w:p w:rsidR="00863183" w:rsidRPr="00277469" w:rsidRDefault="00863183" w:rsidP="008568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469">
        <w:rPr>
          <w:rFonts w:ascii="Times New Roman" w:hAnsi="Times New Roman" w:cs="Times New Roman"/>
          <w:b/>
          <w:bCs/>
          <w:sz w:val="24"/>
          <w:szCs w:val="24"/>
        </w:rPr>
        <w:t>объ</w:t>
      </w:r>
      <w:r w:rsidR="00626469">
        <w:rPr>
          <w:rFonts w:ascii="Times New Roman" w:hAnsi="Times New Roman" w:cs="Times New Roman"/>
          <w:b/>
          <w:bCs/>
          <w:sz w:val="24"/>
          <w:szCs w:val="24"/>
        </w:rPr>
        <w:t xml:space="preserve">ектов социальной инфраструктуры </w:t>
      </w:r>
      <w:r w:rsidR="0050433E">
        <w:rPr>
          <w:rFonts w:ascii="Times New Roman" w:hAnsi="Times New Roman" w:cs="Times New Roman"/>
          <w:b/>
          <w:bCs/>
          <w:sz w:val="24"/>
          <w:szCs w:val="24"/>
        </w:rPr>
        <w:t>Голубин</w:t>
      </w:r>
      <w:r w:rsidR="00626469">
        <w:rPr>
          <w:rFonts w:ascii="Times New Roman" w:hAnsi="Times New Roman" w:cs="Times New Roman"/>
          <w:b/>
          <w:bCs/>
          <w:sz w:val="24"/>
          <w:szCs w:val="24"/>
        </w:rPr>
        <w:t xml:space="preserve">ского </w:t>
      </w:r>
      <w:r w:rsidR="0085682D" w:rsidRPr="0027746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поселения.</w:t>
      </w:r>
    </w:p>
    <w:p w:rsidR="00863183" w:rsidRPr="00277469" w:rsidRDefault="009E03FC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9E03FC">
        <w:rPr>
          <w:rFonts w:ascii="Times New Roman" w:hAnsi="Times New Roman" w:cs="Times New Roman"/>
          <w:sz w:val="24"/>
          <w:szCs w:val="24"/>
        </w:rPr>
        <w:t>8</w:t>
      </w:r>
      <w:r w:rsidR="00863183" w:rsidRPr="00277469">
        <w:rPr>
          <w:rFonts w:ascii="Times New Roman" w:hAnsi="Times New Roman" w:cs="Times New Roman"/>
          <w:sz w:val="24"/>
          <w:szCs w:val="24"/>
        </w:rPr>
        <w:t xml:space="preserve"> – Прогнозируемый объем финансовых средств на реализацию Программы</w:t>
      </w:r>
    </w:p>
    <w:p w:rsidR="00C96041" w:rsidRPr="00277469" w:rsidRDefault="00C96041" w:rsidP="00C96041">
      <w:pPr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850"/>
        <w:gridCol w:w="709"/>
        <w:gridCol w:w="709"/>
        <w:gridCol w:w="850"/>
        <w:gridCol w:w="851"/>
        <w:gridCol w:w="850"/>
        <w:gridCol w:w="851"/>
        <w:gridCol w:w="1276"/>
        <w:gridCol w:w="1559"/>
        <w:gridCol w:w="1276"/>
        <w:gridCol w:w="1275"/>
        <w:gridCol w:w="1560"/>
      </w:tblGrid>
      <w:tr w:rsidR="00C96041" w:rsidRPr="00A5384B" w:rsidTr="00C32B82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6041" w:rsidRPr="00812C99" w:rsidRDefault="00C960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812C99">
              <w:rPr>
                <w:spacing w:val="-2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6041" w:rsidRPr="00A5384B" w:rsidRDefault="00C96041" w:rsidP="00C96041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616" w:type="dxa"/>
            <w:gridSpan w:val="12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Годы, тыс. руб</w:t>
            </w:r>
          </w:p>
        </w:tc>
      </w:tr>
      <w:tr w:rsidR="001B2E41" w:rsidRPr="00861B18" w:rsidTr="001B2E41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2E41" w:rsidRPr="00861B18" w:rsidRDefault="001B2E41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1B2E41" w:rsidRDefault="001B2E41" w:rsidP="00C32B82">
            <w:pPr>
              <w:tabs>
                <w:tab w:val="left" w:pos="994"/>
              </w:tabs>
              <w:rPr>
                <w:sz w:val="16"/>
                <w:szCs w:val="16"/>
                <w:lang w:val="en-US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275" w:type="dxa"/>
            <w:vAlign w:val="center"/>
          </w:tcPr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560" w:type="dxa"/>
            <w:vAlign w:val="center"/>
          </w:tcPr>
          <w:p w:rsidR="001B2E41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1B2E41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1B2E41" w:rsidRPr="00686C2C" w:rsidRDefault="001B2E41" w:rsidP="00812C99">
            <w:pPr>
              <w:tabs>
                <w:tab w:val="left" w:pos="994"/>
              </w:tabs>
              <w:rPr>
                <w:sz w:val="16"/>
                <w:szCs w:val="16"/>
              </w:rPr>
            </w:pPr>
          </w:p>
          <w:p w:rsidR="001B2E41" w:rsidRPr="00686C2C" w:rsidRDefault="001B2E41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1B2E41" w:rsidRPr="00A5384B" w:rsidTr="001B2E41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1B2E41" w:rsidRPr="00101563" w:rsidRDefault="001B2E41" w:rsidP="00C32B82">
            <w:pPr>
              <w:tabs>
                <w:tab w:val="left" w:pos="7317"/>
              </w:tabs>
              <w:rPr>
                <w:color w:val="000000"/>
                <w:sz w:val="16"/>
                <w:szCs w:val="16"/>
              </w:rPr>
            </w:pPr>
            <w:r w:rsidRPr="001B2E4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Плоскостная спортивная площадка в х. </w:t>
            </w:r>
            <w:r w:rsidR="0050433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Голубин</w:t>
            </w:r>
            <w:r w:rsidRPr="001B2E4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1B2E41" w:rsidRDefault="001B2E41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Бюджет поселения, бюджет района.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9E03FC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812C99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9E03FC" w:rsidRDefault="009E03FC" w:rsidP="009E03FC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500</w:t>
            </w:r>
          </w:p>
          <w:p w:rsidR="001B2E41" w:rsidRPr="00C32B82" w:rsidRDefault="001B2E41" w:rsidP="00C32B82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B2E41" w:rsidRPr="009E03FC" w:rsidRDefault="009E03FC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9 500</w:t>
            </w:r>
          </w:p>
        </w:tc>
      </w:tr>
      <w:tr w:rsidR="001B2E41" w:rsidRPr="00A5384B" w:rsidTr="001B2E41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1B2E41" w:rsidRPr="00A5384B" w:rsidRDefault="001B2E41" w:rsidP="00C32B82">
            <w:pPr>
              <w:tabs>
                <w:tab w:val="left" w:pos="994"/>
              </w:tabs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1B2E41" w:rsidRPr="00812C99" w:rsidRDefault="001B2E41" w:rsidP="00C32B82">
            <w:pPr>
              <w:tabs>
                <w:tab w:val="left" w:pos="7317"/>
              </w:tabs>
              <w:rPr>
                <w:rFonts w:cs="Times New Roman"/>
                <w:sz w:val="16"/>
                <w:szCs w:val="16"/>
              </w:rPr>
            </w:pPr>
            <w:r w:rsidRPr="001B2E4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Реконструкция дошкольного образовательного учреждения в х. </w:t>
            </w:r>
            <w:r w:rsidR="0050433E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Голубин</w:t>
            </w:r>
            <w:r w:rsidRPr="001B2E4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2E41" w:rsidRPr="00C96041" w:rsidRDefault="001B2E41" w:rsidP="00C96041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 Бюджет поселения, бюджет района, нвесторы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B2E41" w:rsidRPr="0060281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3FC" w:rsidRPr="00602812" w:rsidRDefault="009E03FC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3FC" w:rsidRPr="009E03FC" w:rsidRDefault="009E03FC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03FC" w:rsidRDefault="009E03FC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E03FC" w:rsidRDefault="009E03FC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B2E41" w:rsidRPr="009E03FC" w:rsidRDefault="009E03FC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3 500</w:t>
            </w:r>
          </w:p>
        </w:tc>
        <w:tc>
          <w:tcPr>
            <w:tcW w:w="1275" w:type="dxa"/>
          </w:tcPr>
          <w:p w:rsidR="001B2E41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9E03FC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1B2E41" w:rsidRDefault="001B2E41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2E41" w:rsidRPr="009E03FC" w:rsidRDefault="001B2E41" w:rsidP="00101563">
            <w:pPr>
              <w:tabs>
                <w:tab w:val="left" w:pos="994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B2E41" w:rsidRPr="00C32B82" w:rsidRDefault="001B2E41" w:rsidP="00C32B82">
            <w:pPr>
              <w:tabs>
                <w:tab w:val="left" w:pos="99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1602" w:rsidRPr="00AE6794" w:rsidRDefault="000E1602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183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2A1415">
        <w:rPr>
          <w:rFonts w:ascii="Times New Roman" w:hAnsi="Times New Roman" w:cs="Times New Roman"/>
        </w:rPr>
        <w:t>Финансово-экономическое обоснование программы на 201</w:t>
      </w:r>
      <w:r w:rsidR="009E03FC" w:rsidRPr="009E03FC">
        <w:rPr>
          <w:rFonts w:ascii="Times New Roman" w:hAnsi="Times New Roman" w:cs="Times New Roman"/>
        </w:rPr>
        <w:t>9</w:t>
      </w:r>
      <w:r w:rsidRPr="002A1415">
        <w:rPr>
          <w:rFonts w:ascii="Times New Roman" w:hAnsi="Times New Roman" w:cs="Times New Roman"/>
        </w:rPr>
        <w:t>-20</w:t>
      </w:r>
      <w:r w:rsidR="00C70474">
        <w:rPr>
          <w:rFonts w:ascii="Times New Roman" w:hAnsi="Times New Roman" w:cs="Times New Roman"/>
        </w:rPr>
        <w:t>30</w:t>
      </w:r>
      <w:r w:rsidRPr="002A1415">
        <w:rPr>
          <w:rFonts w:ascii="Times New Roman" w:hAnsi="Times New Roman" w:cs="Times New Roman"/>
        </w:rPr>
        <w:t xml:space="preserve"> годы будет проводиться ежегодно по мере уточнения и утверждения инвестиционных программ и объемов финансирования</w:t>
      </w:r>
    </w:p>
    <w:p w:rsidR="000E1602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</w:p>
    <w:p w:rsidR="000E1602" w:rsidRDefault="000E1602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</w:p>
    <w:p w:rsidR="00101563" w:rsidRDefault="00101563" w:rsidP="008827A3">
      <w:pPr>
        <w:pStyle w:val="11"/>
        <w:tabs>
          <w:tab w:val="left" w:pos="1225"/>
        </w:tabs>
        <w:spacing w:before="1" w:line="208" w:lineRule="auto"/>
        <w:ind w:left="1637" w:right="48"/>
        <w:rPr>
          <w:rFonts w:ascii="Times New Roman" w:hAnsi="Times New Roman" w:cs="Times New Roman"/>
          <w:sz w:val="28"/>
          <w:szCs w:val="28"/>
          <w:lang w:val="ru-RU"/>
        </w:rPr>
      </w:pPr>
    </w:p>
    <w:p w:rsidR="00626469" w:rsidRDefault="00626469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469" w:rsidRDefault="00626469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1602" w:rsidRPr="00D81D92" w:rsidRDefault="008827A3" w:rsidP="008827A3">
      <w:pPr>
        <w:pStyle w:val="11"/>
        <w:tabs>
          <w:tab w:val="left" w:pos="1225"/>
        </w:tabs>
        <w:spacing w:before="1" w:line="208" w:lineRule="auto"/>
        <w:ind w:left="1277" w:right="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E1602" w:rsidRPr="00D81D92">
        <w:rPr>
          <w:rFonts w:ascii="Times New Roman" w:hAnsi="Times New Roman" w:cs="Times New Roman"/>
          <w:sz w:val="28"/>
          <w:szCs w:val="28"/>
          <w:lang w:val="ru-RU"/>
        </w:rPr>
        <w:t>Целевые индикаторы программы, включающиетехнико- экономические, финансовые исоциально-экономические</w:t>
      </w:r>
    </w:p>
    <w:p w:rsidR="000E1602" w:rsidRPr="00D81D92" w:rsidRDefault="00626469" w:rsidP="000E1602">
      <w:pPr>
        <w:spacing w:line="308" w:lineRule="exact"/>
        <w:ind w:left="15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E1602" w:rsidRPr="00D81D92">
        <w:rPr>
          <w:rFonts w:ascii="Times New Roman" w:hAnsi="Times New Roman" w:cs="Times New Roman"/>
          <w:b/>
          <w:sz w:val="28"/>
          <w:szCs w:val="28"/>
        </w:rPr>
        <w:t>оказателиразвитиясоциальнойинфраструктуры</w:t>
      </w:r>
    </w:p>
    <w:p w:rsidR="000E1602" w:rsidRPr="002A1415" w:rsidRDefault="000E1602" w:rsidP="000E1602">
      <w:pPr>
        <w:pStyle w:val="a9"/>
        <w:rPr>
          <w:b/>
        </w:rPr>
      </w:pPr>
    </w:p>
    <w:p w:rsidR="000E1602" w:rsidRPr="002A1415" w:rsidRDefault="000E1602" w:rsidP="000E1602">
      <w:pPr>
        <w:pStyle w:val="a9"/>
        <w:spacing w:before="2"/>
        <w:rPr>
          <w:b/>
          <w:sz w:val="16"/>
        </w:rPr>
      </w:pPr>
    </w:p>
    <w:p w:rsidR="00C96041" w:rsidRPr="009E03FC" w:rsidRDefault="009E03FC" w:rsidP="00C9604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9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8"/>
        <w:gridCol w:w="992"/>
        <w:gridCol w:w="992"/>
        <w:gridCol w:w="992"/>
        <w:gridCol w:w="993"/>
        <w:gridCol w:w="850"/>
        <w:gridCol w:w="851"/>
        <w:gridCol w:w="708"/>
        <w:gridCol w:w="993"/>
        <w:gridCol w:w="1134"/>
        <w:gridCol w:w="1275"/>
        <w:gridCol w:w="1276"/>
        <w:gridCol w:w="1276"/>
        <w:gridCol w:w="1276"/>
      </w:tblGrid>
      <w:tr w:rsidR="00C96041" w:rsidRPr="00A5384B" w:rsidTr="00C32B82">
        <w:trPr>
          <w:trHeight w:val="40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z w:val="20"/>
                <w:szCs w:val="20"/>
              </w:rPr>
            </w:pPr>
            <w:r w:rsidRPr="00A5384B">
              <w:rPr>
                <w:spacing w:val="-2"/>
                <w:sz w:val="20"/>
                <w:szCs w:val="20"/>
              </w:rPr>
              <w:t>Наименование</w:t>
            </w:r>
            <w:r>
              <w:rPr>
                <w:spacing w:val="-2"/>
                <w:sz w:val="20"/>
                <w:szCs w:val="20"/>
              </w:rPr>
              <w:t xml:space="preserve"> целевого индикатора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6041" w:rsidRPr="00A5384B" w:rsidRDefault="00C96041" w:rsidP="00C32B82">
            <w:pPr>
              <w:tabs>
                <w:tab w:val="left" w:pos="994"/>
              </w:tabs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Единица измерения</w:t>
            </w:r>
          </w:p>
        </w:tc>
        <w:tc>
          <w:tcPr>
            <w:tcW w:w="12616" w:type="dxa"/>
            <w:gridSpan w:val="12"/>
          </w:tcPr>
          <w:p w:rsidR="00C96041" w:rsidRPr="00A5384B" w:rsidRDefault="00C96041" w:rsidP="00C32B82">
            <w:pPr>
              <w:tabs>
                <w:tab w:val="left" w:pos="994"/>
              </w:tabs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Годы, значение целевого индикатора по годам</w:t>
            </w:r>
          </w:p>
        </w:tc>
      </w:tr>
      <w:tr w:rsidR="009835A9" w:rsidRPr="00861B18" w:rsidTr="009835A9">
        <w:trPr>
          <w:trHeight w:val="1270"/>
        </w:trPr>
        <w:tc>
          <w:tcPr>
            <w:tcW w:w="851" w:type="dxa"/>
            <w:vMerge/>
            <w:shd w:val="clear" w:color="auto" w:fill="auto"/>
          </w:tcPr>
          <w:p w:rsidR="009835A9" w:rsidRPr="00861B18" w:rsidRDefault="009835A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835A9" w:rsidRPr="00861B18" w:rsidRDefault="009835A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835A9" w:rsidRPr="00861B18" w:rsidRDefault="009835A9" w:rsidP="00C32B82">
            <w:pPr>
              <w:tabs>
                <w:tab w:val="left" w:pos="994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2028</w:t>
            </w:r>
          </w:p>
        </w:tc>
        <w:tc>
          <w:tcPr>
            <w:tcW w:w="1276" w:type="dxa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2029</w:t>
            </w:r>
          </w:p>
        </w:tc>
        <w:tc>
          <w:tcPr>
            <w:tcW w:w="1276" w:type="dxa"/>
            <w:vAlign w:val="center"/>
          </w:tcPr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  <w:r w:rsidRPr="00686C2C">
              <w:rPr>
                <w:sz w:val="16"/>
                <w:szCs w:val="16"/>
              </w:rPr>
              <w:t>2030</w:t>
            </w:r>
          </w:p>
          <w:p w:rsidR="009835A9" w:rsidRPr="00686C2C" w:rsidRDefault="009835A9" w:rsidP="00C32B82">
            <w:pPr>
              <w:tabs>
                <w:tab w:val="left" w:pos="994"/>
              </w:tabs>
              <w:jc w:val="center"/>
              <w:rPr>
                <w:sz w:val="16"/>
                <w:szCs w:val="16"/>
              </w:rPr>
            </w:pPr>
          </w:p>
        </w:tc>
      </w:tr>
      <w:tr w:rsidR="009835A9" w:rsidRPr="00A5384B" w:rsidTr="009835A9">
        <w:trPr>
          <w:trHeight w:val="403"/>
        </w:trPr>
        <w:tc>
          <w:tcPr>
            <w:tcW w:w="851" w:type="dxa"/>
            <w:shd w:val="clear" w:color="auto" w:fill="auto"/>
            <w:vAlign w:val="center"/>
          </w:tcPr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 w:rsidRPr="00A5384B">
              <w:t>1</w:t>
            </w:r>
          </w:p>
        </w:tc>
        <w:tc>
          <w:tcPr>
            <w:tcW w:w="1418" w:type="dxa"/>
            <w:shd w:val="clear" w:color="auto" w:fill="auto"/>
          </w:tcPr>
          <w:p w:rsidR="009835A9" w:rsidRPr="00A5384B" w:rsidRDefault="009835A9" w:rsidP="00C32B82">
            <w:pPr>
              <w:tabs>
                <w:tab w:val="left" w:pos="7317"/>
              </w:tabs>
              <w:rPr>
                <w:color w:val="000000"/>
              </w:rPr>
            </w:pPr>
            <w:r>
              <w:rPr>
                <w:color w:val="000000"/>
              </w:rPr>
              <w:t>Обеспечение нормативной потребности населения в объектах социальной инфраструктуры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5A9" w:rsidRPr="00C96041" w:rsidRDefault="009835A9" w:rsidP="00C32B82">
            <w:pPr>
              <w:tabs>
                <w:tab w:val="left" w:pos="2269"/>
              </w:tabs>
              <w:snapToGrid w:val="0"/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t>% охвата                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</w:pPr>
          </w:p>
          <w:p w:rsidR="009835A9" w:rsidRPr="00A5384B" w:rsidRDefault="009835A9" w:rsidP="009835A9">
            <w:pPr>
              <w:tabs>
                <w:tab w:val="left" w:pos="994"/>
              </w:tabs>
            </w:pPr>
            <w:r>
              <w:t xml:space="preserve">        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FD1CE9" w:rsidRDefault="009835A9" w:rsidP="00C32B82">
            <w:pPr>
              <w:tabs>
                <w:tab w:val="left" w:pos="994"/>
              </w:tabs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  <w: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35A9" w:rsidRDefault="009835A9" w:rsidP="00C32B82">
            <w:pPr>
              <w:tabs>
                <w:tab w:val="left" w:pos="994"/>
              </w:tabs>
            </w:pPr>
          </w:p>
          <w:p w:rsidR="009835A9" w:rsidRPr="00C96041" w:rsidRDefault="009835A9" w:rsidP="00C32B82">
            <w:pPr>
              <w:tabs>
                <w:tab w:val="left" w:pos="994"/>
              </w:tabs>
            </w:pPr>
            <w:r>
              <w:t>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5A9" w:rsidRDefault="009835A9" w:rsidP="00D514C7">
            <w:pPr>
              <w:tabs>
                <w:tab w:val="left" w:pos="994"/>
              </w:tabs>
            </w:pPr>
          </w:p>
          <w:p w:rsidR="009835A9" w:rsidRPr="00FD1CE9" w:rsidRDefault="009835A9" w:rsidP="00D514C7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D514C7">
            <w:pPr>
              <w:tabs>
                <w:tab w:val="left" w:pos="994"/>
              </w:tabs>
            </w:pPr>
          </w:p>
          <w:p w:rsidR="009E03FC" w:rsidRDefault="009E03FC" w:rsidP="00101563">
            <w:pPr>
              <w:tabs>
                <w:tab w:val="left" w:pos="994"/>
              </w:tabs>
              <w:rPr>
                <w:lang w:val="en-US"/>
              </w:rPr>
            </w:pPr>
          </w:p>
          <w:p w:rsidR="009E03FC" w:rsidRPr="009E03FC" w:rsidRDefault="009E03FC" w:rsidP="00101563">
            <w:pPr>
              <w:tabs>
                <w:tab w:val="left" w:pos="994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83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DF1189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1276" w:type="dxa"/>
          </w:tcPr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Default="009835A9" w:rsidP="00C32B82">
            <w:pPr>
              <w:tabs>
                <w:tab w:val="left" w:pos="994"/>
              </w:tabs>
              <w:jc w:val="center"/>
            </w:pPr>
          </w:p>
          <w:p w:rsidR="009835A9" w:rsidRPr="00A5384B" w:rsidRDefault="009835A9" w:rsidP="00C32B82">
            <w:pPr>
              <w:tabs>
                <w:tab w:val="left" w:pos="994"/>
              </w:tabs>
            </w:pPr>
            <w:r>
              <w:t>83</w:t>
            </w:r>
          </w:p>
        </w:tc>
        <w:tc>
          <w:tcPr>
            <w:tcW w:w="1276" w:type="dxa"/>
            <w:vAlign w:val="center"/>
          </w:tcPr>
          <w:p w:rsidR="00DF1189" w:rsidRDefault="00DF1189" w:rsidP="00DF1189">
            <w:pPr>
              <w:tabs>
                <w:tab w:val="left" w:pos="994"/>
              </w:tabs>
            </w:pPr>
          </w:p>
          <w:p w:rsidR="00DF1189" w:rsidRDefault="00DF1189" w:rsidP="00DF1189">
            <w:pPr>
              <w:tabs>
                <w:tab w:val="left" w:pos="994"/>
              </w:tabs>
            </w:pPr>
          </w:p>
          <w:p w:rsidR="009835A9" w:rsidRPr="00D514C7" w:rsidRDefault="009835A9" w:rsidP="00DF1189">
            <w:pPr>
              <w:tabs>
                <w:tab w:val="left" w:pos="994"/>
              </w:tabs>
            </w:pPr>
            <w:r>
              <w:t>85</w:t>
            </w:r>
          </w:p>
          <w:p w:rsidR="009835A9" w:rsidRPr="00A5384B" w:rsidRDefault="009835A9" w:rsidP="00C32B82">
            <w:pPr>
              <w:tabs>
                <w:tab w:val="left" w:pos="994"/>
              </w:tabs>
              <w:jc w:val="center"/>
            </w:pPr>
          </w:p>
        </w:tc>
      </w:tr>
    </w:tbl>
    <w:p w:rsidR="00C96041" w:rsidRPr="00AE6794" w:rsidRDefault="00C96041" w:rsidP="00C96041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425"/>
        <w:rPr>
          <w:rFonts w:ascii="Times New Roman" w:hAnsi="Times New Roman" w:cs="Times New Roman"/>
          <w:color w:val="000000"/>
          <w:spacing w:val="2"/>
          <w:sz w:val="24"/>
          <w:szCs w:val="24"/>
        </w:rPr>
        <w:sectPr w:rsidR="00863183" w:rsidRPr="00105C20" w:rsidSect="009F1B75">
          <w:pgSz w:w="16834" w:h="11909" w:orient="landscape"/>
          <w:pgMar w:top="1276" w:right="424" w:bottom="424" w:left="1276" w:header="720" w:footer="720" w:gutter="0"/>
          <w:cols w:space="60"/>
          <w:noEndnote/>
          <w:docGrid w:linePitch="299"/>
        </w:sectPr>
      </w:pPr>
    </w:p>
    <w:p w:rsidR="000E1602" w:rsidRPr="000E1602" w:rsidRDefault="000E1602" w:rsidP="0077132C">
      <w:pPr>
        <w:pStyle w:val="11"/>
        <w:numPr>
          <w:ilvl w:val="0"/>
          <w:numId w:val="25"/>
        </w:numPr>
        <w:tabs>
          <w:tab w:val="left" w:pos="550"/>
        </w:tabs>
        <w:spacing w:line="208" w:lineRule="auto"/>
        <w:ind w:right="21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472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Оценка эффективности мероприятий (инвестиционныхпроектов) по проектированию, </w:t>
      </w:r>
      <w:r w:rsidRPr="0034472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строительству, </w:t>
      </w:r>
      <w:r w:rsidRPr="0034472E">
        <w:rPr>
          <w:rFonts w:ascii="Times New Roman" w:hAnsi="Times New Roman" w:cs="Times New Roman"/>
          <w:sz w:val="28"/>
          <w:szCs w:val="28"/>
          <w:lang w:val="ru-RU"/>
        </w:rPr>
        <w:t>реконструкцииобъектов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0E1602">
        <w:rPr>
          <w:rFonts w:ascii="Times New Roman" w:hAnsi="Times New Roman" w:cs="Times New Roman"/>
          <w:sz w:val="28"/>
          <w:szCs w:val="28"/>
          <w:lang w:val="ru-RU"/>
        </w:rPr>
        <w:t>оциальной инфраструктуры поселения</w:t>
      </w:r>
    </w:p>
    <w:p w:rsidR="000E1602" w:rsidRPr="002A1415" w:rsidRDefault="000E1602" w:rsidP="000E1602">
      <w:pPr>
        <w:pStyle w:val="a9"/>
        <w:rPr>
          <w:b/>
        </w:rPr>
      </w:pP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Ожидаемыми результатами Программы являются улучшение экономической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ситуации в поселении  за счет:</w:t>
      </w:r>
    </w:p>
    <w:p w:rsidR="00B500E6" w:rsidRPr="00101563" w:rsidRDefault="00B500E6" w:rsidP="0077132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1. Технологические результаты: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ликвидация дефицита объектов социальной инфраструктуры.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Социальные результаты: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повышение надежности функционирования систем социальной инфраструктуры и </w:t>
      </w:r>
    </w:p>
    <w:p w:rsidR="00B500E6" w:rsidRPr="00101563" w:rsidRDefault="00B500E6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обеспечивающие комфортные и безопасные условия для проживания людей;</w:t>
      </w:r>
    </w:p>
    <w:p w:rsidR="00B500E6" w:rsidRPr="00101563" w:rsidRDefault="00101563" w:rsidP="0077132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B500E6"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снижение социальной напряженности.</w:t>
      </w:r>
    </w:p>
    <w:p w:rsidR="00101563" w:rsidRDefault="00B500E6" w:rsidP="0077132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sz w:val="24"/>
          <w:szCs w:val="24"/>
          <w:lang w:eastAsia="ar-SA"/>
        </w:rPr>
        <w:t>- повышение качественного уровня благоу</w:t>
      </w:r>
      <w:r w:rsidR="00101563">
        <w:rPr>
          <w:rFonts w:ascii="Times New Roman" w:hAnsi="Times New Roman" w:cs="Times New Roman"/>
          <w:sz w:val="24"/>
          <w:szCs w:val="24"/>
          <w:lang w:eastAsia="ar-SA"/>
        </w:rPr>
        <w:t>стройства территории поселения;</w:t>
      </w:r>
    </w:p>
    <w:p w:rsidR="00B500E6" w:rsidRPr="00101563" w:rsidRDefault="00B500E6" w:rsidP="0077132C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sz w:val="24"/>
          <w:szCs w:val="24"/>
          <w:lang w:eastAsia="ar-SA"/>
        </w:rPr>
        <w:t xml:space="preserve">- совершенствование эстетического состояния  территории поселения, </w:t>
      </w:r>
    </w:p>
    <w:p w:rsid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-создание максимально  комфортных и безопасных условий для  жизни населения</w:t>
      </w:r>
    </w:p>
    <w:p w:rsid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eastAsia="Times New Roman" w:hAnsi="Times New Roman" w:cs="Times New Roman"/>
          <w:sz w:val="24"/>
          <w:szCs w:val="24"/>
          <w:lang w:eastAsia="ar-SA"/>
        </w:rPr>
        <w:t>3. Экономические результаты:</w:t>
      </w:r>
    </w:p>
    <w:p w:rsidR="005064AE" w:rsidRPr="0077132C" w:rsidRDefault="00B500E6" w:rsidP="0077132C">
      <w:pPr>
        <w:tabs>
          <w:tab w:val="left" w:pos="731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563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повышение инвестиционной привлекательности.</w:t>
      </w:r>
    </w:p>
    <w:p w:rsidR="005064AE" w:rsidRPr="002A6E8D" w:rsidRDefault="005064AE" w:rsidP="0077132C">
      <w:pPr>
        <w:pStyle w:val="11"/>
        <w:numPr>
          <w:ilvl w:val="0"/>
          <w:numId w:val="25"/>
        </w:numPr>
        <w:tabs>
          <w:tab w:val="left" w:pos="746"/>
        </w:tabs>
        <w:spacing w:line="208" w:lineRule="auto"/>
        <w:ind w:right="4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6E8D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по совершенствованию нормативно-правовогои информационного обеспечения </w:t>
      </w:r>
      <w:r w:rsidR="0077132C">
        <w:rPr>
          <w:rFonts w:ascii="Times New Roman" w:hAnsi="Times New Roman" w:cs="Times New Roman"/>
          <w:sz w:val="28"/>
          <w:szCs w:val="28"/>
          <w:lang w:val="ru-RU"/>
        </w:rPr>
        <w:t xml:space="preserve">развития социальной инфраструктуры, направленные на достижение целевых показателей программы </w:t>
      </w:r>
    </w:p>
    <w:p w:rsidR="005064AE" w:rsidRPr="00101563" w:rsidRDefault="005064AE" w:rsidP="005064AE">
      <w:pPr>
        <w:pStyle w:val="a9"/>
        <w:spacing w:before="275" w:line="247" w:lineRule="auto"/>
        <w:ind w:right="111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Реализация программы осуществляется на основе положений действующего законодательства Волгоградской области, нормат</w:t>
      </w:r>
      <w:r w:rsidR="00812C99">
        <w:rPr>
          <w:sz w:val="24"/>
          <w:szCs w:val="24"/>
        </w:rPr>
        <w:t xml:space="preserve">ивных правовых актов </w:t>
      </w:r>
      <w:r w:rsidR="0050433E">
        <w:rPr>
          <w:sz w:val="24"/>
          <w:szCs w:val="24"/>
        </w:rPr>
        <w:t>Голубин</w:t>
      </w:r>
      <w:r w:rsidR="00812C99">
        <w:rPr>
          <w:sz w:val="24"/>
          <w:szCs w:val="24"/>
        </w:rPr>
        <w:t>ского</w:t>
      </w:r>
      <w:r w:rsidRPr="00101563">
        <w:rPr>
          <w:sz w:val="24"/>
          <w:szCs w:val="24"/>
        </w:rPr>
        <w:t xml:space="preserve"> сельского поселения, Калачевского муниципального района.</w:t>
      </w:r>
    </w:p>
    <w:p w:rsidR="005064AE" w:rsidRPr="00101563" w:rsidRDefault="005064AE" w:rsidP="005064AE">
      <w:pPr>
        <w:pStyle w:val="a9"/>
        <w:spacing w:before="2" w:line="247" w:lineRule="auto"/>
        <w:ind w:right="112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 </w:t>
      </w:r>
    </w:p>
    <w:p w:rsidR="005064AE" w:rsidRPr="00101563" w:rsidRDefault="005064AE" w:rsidP="005064AE">
      <w:pPr>
        <w:pStyle w:val="a9"/>
        <w:spacing w:before="5" w:line="247" w:lineRule="auto"/>
        <w:ind w:right="109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Финансирование мероприятий программы за </w:t>
      </w:r>
      <w:r w:rsidRPr="00101563">
        <w:rPr>
          <w:spacing w:val="-3"/>
          <w:sz w:val="24"/>
          <w:szCs w:val="24"/>
        </w:rPr>
        <w:t xml:space="preserve">счет </w:t>
      </w:r>
      <w:r w:rsidRPr="00101563">
        <w:rPr>
          <w:sz w:val="24"/>
          <w:szCs w:val="24"/>
        </w:rPr>
        <w:t xml:space="preserve">средств местного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pacing w:val="-5"/>
          <w:sz w:val="24"/>
          <w:szCs w:val="24"/>
        </w:rPr>
        <w:t xml:space="preserve">будет </w:t>
      </w:r>
      <w:r w:rsidRPr="00101563">
        <w:rPr>
          <w:sz w:val="24"/>
          <w:szCs w:val="24"/>
        </w:rPr>
        <w:t xml:space="preserve">осуществляться исходя из реальных возможностей </w:t>
      </w:r>
      <w:r w:rsidRPr="00101563">
        <w:rPr>
          <w:spacing w:val="-3"/>
          <w:sz w:val="24"/>
          <w:szCs w:val="24"/>
        </w:rPr>
        <w:t xml:space="preserve">бюджета </w:t>
      </w:r>
      <w:r w:rsidRPr="00101563">
        <w:rPr>
          <w:sz w:val="24"/>
          <w:szCs w:val="24"/>
        </w:rPr>
        <w:t xml:space="preserve">на очередной финансовый </w:t>
      </w:r>
      <w:r w:rsidRPr="00101563">
        <w:rPr>
          <w:spacing w:val="-4"/>
          <w:sz w:val="24"/>
          <w:szCs w:val="24"/>
        </w:rPr>
        <w:t xml:space="preserve">год </w:t>
      </w:r>
      <w:r w:rsidRPr="00101563">
        <w:rPr>
          <w:sz w:val="24"/>
          <w:szCs w:val="24"/>
        </w:rPr>
        <w:t>и на плановый период. Предусматривается  ежегодная  корректировки мероприятий.</w:t>
      </w:r>
    </w:p>
    <w:p w:rsidR="005064AE" w:rsidRPr="00101563" w:rsidRDefault="005064AE" w:rsidP="005064AE">
      <w:pPr>
        <w:pStyle w:val="a9"/>
        <w:spacing w:before="2" w:line="247" w:lineRule="auto"/>
        <w:ind w:right="107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 xml:space="preserve">Для более качественного функционирования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корректировку Правил землепользования и застройки </w:t>
      </w:r>
      <w:hyperlink r:id="rId11">
        <w:r w:rsidR="0050433E">
          <w:rPr>
            <w:sz w:val="24"/>
            <w:szCs w:val="24"/>
          </w:rPr>
          <w:t>Голубин</w:t>
        </w:r>
        <w:r w:rsidR="00812C99">
          <w:rPr>
            <w:sz w:val="24"/>
            <w:szCs w:val="24"/>
          </w:rPr>
          <w:t>ского</w:t>
        </w:r>
        <w:r w:rsidRPr="00101563">
          <w:rPr>
            <w:sz w:val="24"/>
            <w:szCs w:val="24"/>
          </w:rPr>
          <w:t xml:space="preserve"> сельского поселения</w:t>
        </w:r>
        <w:r w:rsidR="00812C99">
          <w:rPr>
            <w:sz w:val="24"/>
            <w:szCs w:val="24"/>
          </w:rPr>
          <w:t xml:space="preserve"> и Генерального плана </w:t>
        </w:r>
        <w:r w:rsidR="0050433E">
          <w:rPr>
            <w:sz w:val="24"/>
            <w:szCs w:val="24"/>
          </w:rPr>
          <w:t>Голубин</w:t>
        </w:r>
        <w:r w:rsidR="00812C99">
          <w:rPr>
            <w:sz w:val="24"/>
            <w:szCs w:val="24"/>
          </w:rPr>
          <w:t>ского</w:t>
        </w:r>
        <w:r w:rsidRPr="00101563">
          <w:rPr>
            <w:sz w:val="24"/>
            <w:szCs w:val="24"/>
          </w:rPr>
          <w:t xml:space="preserve"> сельского поселения.</w:t>
        </w:r>
      </w:hyperlink>
    </w:p>
    <w:p w:rsidR="005064AE" w:rsidRPr="00101563" w:rsidRDefault="005064AE" w:rsidP="005064AE">
      <w:pPr>
        <w:pStyle w:val="a9"/>
        <w:spacing w:before="7" w:line="247" w:lineRule="auto"/>
        <w:ind w:right="108" w:firstLine="566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Для информационного обеспечения реализации Программы необходимо размещение на официально</w:t>
      </w:r>
      <w:r w:rsidR="00812C99">
        <w:rPr>
          <w:sz w:val="24"/>
          <w:szCs w:val="24"/>
        </w:rPr>
        <w:t xml:space="preserve">м сайте администрации </w:t>
      </w:r>
      <w:r w:rsidR="0050433E">
        <w:rPr>
          <w:sz w:val="24"/>
          <w:szCs w:val="24"/>
        </w:rPr>
        <w:t>Голубин</w:t>
      </w:r>
      <w:r w:rsidR="00812C99">
        <w:rPr>
          <w:sz w:val="24"/>
          <w:szCs w:val="24"/>
        </w:rPr>
        <w:t>ского</w:t>
      </w:r>
      <w:r w:rsidRPr="00101563">
        <w:rPr>
          <w:sz w:val="24"/>
          <w:szCs w:val="24"/>
        </w:rPr>
        <w:t xml:space="preserve"> сельского поселения Калачевского муниципального района  в электронном виде ключевых документов, необходимых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в эксплуатацию объекта. Внедрение стандартов и инструментов контроля качества и взаимосвязанности решений градостроительной </w:t>
      </w:r>
      <w:r w:rsidRPr="00101563">
        <w:rPr>
          <w:sz w:val="24"/>
          <w:szCs w:val="24"/>
        </w:rPr>
        <w:lastRenderedPageBreak/>
        <w:t>документации. Организация двустороннего электронного информационного взаимодействия с информационными ресурсами.</w:t>
      </w:r>
    </w:p>
    <w:p w:rsidR="005064AE" w:rsidRPr="00101563" w:rsidRDefault="005064AE" w:rsidP="00101563">
      <w:pPr>
        <w:pStyle w:val="a9"/>
        <w:tabs>
          <w:tab w:val="left" w:pos="2484"/>
          <w:tab w:val="left" w:pos="3139"/>
          <w:tab w:val="left" w:pos="5107"/>
          <w:tab w:val="left" w:pos="6876"/>
          <w:tab w:val="left" w:pos="8623"/>
          <w:tab w:val="left" w:pos="9955"/>
        </w:tabs>
        <w:spacing w:before="79" w:line="247" w:lineRule="auto"/>
        <w:ind w:right="112"/>
        <w:jc w:val="both"/>
        <w:rPr>
          <w:sz w:val="24"/>
          <w:szCs w:val="24"/>
        </w:rPr>
      </w:pPr>
      <w:r w:rsidRPr="00101563">
        <w:rPr>
          <w:sz w:val="24"/>
          <w:szCs w:val="24"/>
        </w:rPr>
        <w:t>Актуализация</w:t>
      </w:r>
      <w:r w:rsidRPr="00101563">
        <w:rPr>
          <w:sz w:val="24"/>
          <w:szCs w:val="24"/>
        </w:rPr>
        <w:tab/>
        <w:t>при</w:t>
      </w:r>
      <w:r w:rsidRPr="00101563">
        <w:rPr>
          <w:sz w:val="24"/>
          <w:szCs w:val="24"/>
        </w:rPr>
        <w:tab/>
        <w:t>необхо</w:t>
      </w:r>
      <w:r w:rsidR="00101563" w:rsidRPr="00101563">
        <w:rPr>
          <w:sz w:val="24"/>
          <w:szCs w:val="24"/>
        </w:rPr>
        <w:t>димости</w:t>
      </w:r>
      <w:r w:rsidR="00101563" w:rsidRPr="00101563">
        <w:rPr>
          <w:sz w:val="24"/>
          <w:szCs w:val="24"/>
        </w:rPr>
        <w:tab/>
        <w:t>действующих</w:t>
      </w:r>
      <w:r w:rsidR="00101563" w:rsidRPr="00101563">
        <w:rPr>
          <w:sz w:val="24"/>
          <w:szCs w:val="24"/>
        </w:rPr>
        <w:tab/>
        <w:t xml:space="preserve">нормативных </w:t>
      </w:r>
      <w:r w:rsidR="00101563">
        <w:rPr>
          <w:sz w:val="24"/>
          <w:szCs w:val="24"/>
        </w:rPr>
        <w:t xml:space="preserve">правовых </w:t>
      </w:r>
      <w:r w:rsidRPr="00101563">
        <w:rPr>
          <w:sz w:val="24"/>
          <w:szCs w:val="24"/>
        </w:rPr>
        <w:t xml:space="preserve">актов </w:t>
      </w:r>
      <w:r w:rsidR="0050433E">
        <w:rPr>
          <w:sz w:val="24"/>
          <w:szCs w:val="24"/>
        </w:rPr>
        <w:t>Голубин</w:t>
      </w:r>
      <w:r w:rsidR="00812C99">
        <w:rPr>
          <w:sz w:val="24"/>
          <w:szCs w:val="24"/>
        </w:rPr>
        <w:t>скогоа</w:t>
      </w:r>
      <w:r w:rsidRPr="00101563">
        <w:rPr>
          <w:sz w:val="24"/>
          <w:szCs w:val="24"/>
        </w:rPr>
        <w:t xml:space="preserve">  сельского поселения, направленных на обеспечение развития  социальной инфраструктуры.</w:t>
      </w:r>
    </w:p>
    <w:p w:rsidR="005064AE" w:rsidRPr="002A1415" w:rsidRDefault="005064AE" w:rsidP="005064AE">
      <w:pPr>
        <w:pStyle w:val="a9"/>
        <w:rPr>
          <w:sz w:val="26"/>
        </w:rPr>
      </w:pPr>
    </w:p>
    <w:p w:rsidR="005064AE" w:rsidRPr="002A1415" w:rsidRDefault="005064AE" w:rsidP="005064AE">
      <w:pPr>
        <w:pStyle w:val="a9"/>
        <w:spacing w:before="8"/>
        <w:rPr>
          <w:sz w:val="23"/>
        </w:rPr>
      </w:pPr>
    </w:p>
    <w:p w:rsidR="005064AE" w:rsidRPr="002A1415" w:rsidRDefault="005064AE" w:rsidP="005064AE">
      <w:pPr>
        <w:pStyle w:val="a9"/>
        <w:spacing w:line="208" w:lineRule="auto"/>
        <w:ind w:right="3911"/>
      </w:pPr>
    </w:p>
    <w:p w:rsidR="005064AE" w:rsidRDefault="005064AE" w:rsidP="005064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64AE" w:rsidSect="006B4A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38" w:rsidRDefault="00334838" w:rsidP="007E38DF">
      <w:pPr>
        <w:spacing w:after="0" w:line="240" w:lineRule="auto"/>
      </w:pPr>
      <w:r>
        <w:separator/>
      </w:r>
    </w:p>
  </w:endnote>
  <w:endnote w:type="continuationSeparator" w:id="1">
    <w:p w:rsidR="00334838" w:rsidRDefault="00334838" w:rsidP="007E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38" w:rsidRDefault="00334838" w:rsidP="007E38DF">
      <w:pPr>
        <w:spacing w:after="0" w:line="240" w:lineRule="auto"/>
      </w:pPr>
      <w:r>
        <w:separator/>
      </w:r>
    </w:p>
  </w:footnote>
  <w:footnote w:type="continuationSeparator" w:id="1">
    <w:p w:rsidR="00334838" w:rsidRDefault="00334838" w:rsidP="007E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C4C7BBD"/>
    <w:multiLevelType w:val="hybridMultilevel"/>
    <w:tmpl w:val="16C4C78E"/>
    <w:lvl w:ilvl="0" w:tplc="9E7444C8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B3BEF"/>
    <w:multiLevelType w:val="hybridMultilevel"/>
    <w:tmpl w:val="048A6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CE4"/>
    <w:multiLevelType w:val="hybridMultilevel"/>
    <w:tmpl w:val="92CAD326"/>
    <w:lvl w:ilvl="0" w:tplc="894A3F2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C1438B"/>
    <w:multiLevelType w:val="hybridMultilevel"/>
    <w:tmpl w:val="52920F46"/>
    <w:lvl w:ilvl="0" w:tplc="5A20D63C">
      <w:start w:val="1"/>
      <w:numFmt w:val="decimal"/>
      <w:lvlText w:val="%1)"/>
      <w:lvlJc w:val="left"/>
      <w:pPr>
        <w:ind w:left="110" w:hanging="328"/>
      </w:pPr>
      <w:rPr>
        <w:rFonts w:ascii="Times New Roman" w:eastAsia="Arial" w:hAnsi="Times New Roman" w:cs="Times New Roman" w:hint="default"/>
        <w:spacing w:val="-30"/>
        <w:w w:val="100"/>
        <w:sz w:val="24"/>
        <w:szCs w:val="24"/>
      </w:rPr>
    </w:lvl>
    <w:lvl w:ilvl="1" w:tplc="5C7EA99A">
      <w:numFmt w:val="bullet"/>
      <w:lvlText w:val="•"/>
      <w:lvlJc w:val="left"/>
      <w:pPr>
        <w:ind w:left="1176" w:hanging="328"/>
      </w:pPr>
      <w:rPr>
        <w:rFonts w:hint="default"/>
      </w:rPr>
    </w:lvl>
    <w:lvl w:ilvl="2" w:tplc="F85A1814">
      <w:numFmt w:val="bullet"/>
      <w:lvlText w:val="•"/>
      <w:lvlJc w:val="left"/>
      <w:pPr>
        <w:ind w:left="2232" w:hanging="328"/>
      </w:pPr>
      <w:rPr>
        <w:rFonts w:hint="default"/>
      </w:rPr>
    </w:lvl>
    <w:lvl w:ilvl="3" w:tplc="2F5E6F36">
      <w:numFmt w:val="bullet"/>
      <w:lvlText w:val="•"/>
      <w:lvlJc w:val="left"/>
      <w:pPr>
        <w:ind w:left="3288" w:hanging="328"/>
      </w:pPr>
      <w:rPr>
        <w:rFonts w:hint="default"/>
      </w:rPr>
    </w:lvl>
    <w:lvl w:ilvl="4" w:tplc="CA8C0CD2">
      <w:numFmt w:val="bullet"/>
      <w:lvlText w:val="•"/>
      <w:lvlJc w:val="left"/>
      <w:pPr>
        <w:ind w:left="4344" w:hanging="328"/>
      </w:pPr>
      <w:rPr>
        <w:rFonts w:hint="default"/>
      </w:rPr>
    </w:lvl>
    <w:lvl w:ilvl="5" w:tplc="1556C720">
      <w:numFmt w:val="bullet"/>
      <w:lvlText w:val="•"/>
      <w:lvlJc w:val="left"/>
      <w:pPr>
        <w:ind w:left="5400" w:hanging="328"/>
      </w:pPr>
      <w:rPr>
        <w:rFonts w:hint="default"/>
      </w:rPr>
    </w:lvl>
    <w:lvl w:ilvl="6" w:tplc="A93AB9C4">
      <w:numFmt w:val="bullet"/>
      <w:lvlText w:val="•"/>
      <w:lvlJc w:val="left"/>
      <w:pPr>
        <w:ind w:left="6456" w:hanging="328"/>
      </w:pPr>
      <w:rPr>
        <w:rFonts w:hint="default"/>
      </w:rPr>
    </w:lvl>
    <w:lvl w:ilvl="7" w:tplc="1FAECA10">
      <w:numFmt w:val="bullet"/>
      <w:lvlText w:val="•"/>
      <w:lvlJc w:val="left"/>
      <w:pPr>
        <w:ind w:left="7512" w:hanging="328"/>
      </w:pPr>
      <w:rPr>
        <w:rFonts w:hint="default"/>
      </w:rPr>
    </w:lvl>
    <w:lvl w:ilvl="8" w:tplc="4E3A7020">
      <w:numFmt w:val="bullet"/>
      <w:lvlText w:val="•"/>
      <w:lvlJc w:val="left"/>
      <w:pPr>
        <w:ind w:left="8568" w:hanging="328"/>
      </w:pPr>
      <w:rPr>
        <w:rFonts w:hint="default"/>
      </w:rPr>
    </w:lvl>
  </w:abstractNum>
  <w:abstractNum w:abstractNumId="9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16A47"/>
    <w:multiLevelType w:val="hybridMultilevel"/>
    <w:tmpl w:val="FC80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712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A618D"/>
    <w:multiLevelType w:val="hybridMultilevel"/>
    <w:tmpl w:val="FB2C5274"/>
    <w:lvl w:ilvl="0" w:tplc="83E43D62">
      <w:start w:val="1"/>
      <w:numFmt w:val="decimal"/>
      <w:lvlText w:val="%1."/>
      <w:lvlJc w:val="left"/>
      <w:pPr>
        <w:ind w:left="77" w:hanging="147"/>
      </w:pPr>
      <w:rPr>
        <w:rFonts w:ascii="Times New Roman" w:eastAsia="Arial" w:hAnsi="Times New Roman" w:cs="Times New Roman"/>
        <w:spacing w:val="-30"/>
        <w:w w:val="100"/>
        <w:sz w:val="24"/>
        <w:szCs w:val="24"/>
      </w:rPr>
    </w:lvl>
    <w:lvl w:ilvl="1" w:tplc="BCB28CB8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F41EB03A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56D47C80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D6E6C9C8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8548B9C4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1714ACDC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EC726A60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65E8E95E">
      <w:numFmt w:val="bullet"/>
      <w:lvlText w:val="•"/>
      <w:lvlJc w:val="left"/>
      <w:pPr>
        <w:ind w:left="3589" w:hanging="147"/>
      </w:pPr>
      <w:rPr>
        <w:rFonts w:hint="default"/>
      </w:rPr>
    </w:lvl>
  </w:abstractNum>
  <w:abstractNum w:abstractNumId="16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8">
    <w:nsid w:val="5289176F"/>
    <w:multiLevelType w:val="hybridMultilevel"/>
    <w:tmpl w:val="940AE770"/>
    <w:lvl w:ilvl="0" w:tplc="89D40898">
      <w:start w:val="1"/>
      <w:numFmt w:val="decimal"/>
      <w:lvlText w:val="%1."/>
      <w:lvlJc w:val="left"/>
      <w:pPr>
        <w:ind w:left="110" w:hanging="430"/>
      </w:pPr>
      <w:rPr>
        <w:rFonts w:ascii="Arial" w:eastAsia="Arial" w:hAnsi="Arial" w:cs="Arial" w:hint="default"/>
        <w:spacing w:val="-11"/>
        <w:w w:val="100"/>
        <w:sz w:val="24"/>
        <w:szCs w:val="24"/>
      </w:rPr>
    </w:lvl>
    <w:lvl w:ilvl="1" w:tplc="602AB97A">
      <w:start w:val="3"/>
      <w:numFmt w:val="decimal"/>
      <w:lvlText w:val="%2."/>
      <w:lvlJc w:val="left"/>
      <w:pPr>
        <w:ind w:left="1469" w:hanging="334"/>
        <w:jc w:val="right"/>
      </w:pPr>
      <w:rPr>
        <w:rFonts w:ascii="Times New Roman" w:eastAsia="Arial" w:hAnsi="Times New Roman" w:cs="Times New Roman" w:hint="default"/>
        <w:b/>
        <w:bCs/>
        <w:spacing w:val="-8"/>
        <w:w w:val="100"/>
        <w:sz w:val="28"/>
        <w:szCs w:val="28"/>
      </w:rPr>
    </w:lvl>
    <w:lvl w:ilvl="2" w:tplc="9BA466E0">
      <w:numFmt w:val="bullet"/>
      <w:lvlText w:val="•"/>
      <w:lvlJc w:val="left"/>
      <w:pPr>
        <w:ind w:left="1933" w:hanging="334"/>
      </w:pPr>
      <w:rPr>
        <w:rFonts w:hint="default"/>
      </w:rPr>
    </w:lvl>
    <w:lvl w:ilvl="3" w:tplc="13284AAC">
      <w:numFmt w:val="bullet"/>
      <w:lvlText w:val="•"/>
      <w:lvlJc w:val="left"/>
      <w:pPr>
        <w:ind w:left="3026" w:hanging="334"/>
      </w:pPr>
      <w:rPr>
        <w:rFonts w:hint="default"/>
      </w:rPr>
    </w:lvl>
    <w:lvl w:ilvl="4" w:tplc="1D9E9AB0">
      <w:numFmt w:val="bullet"/>
      <w:lvlText w:val="•"/>
      <w:lvlJc w:val="left"/>
      <w:pPr>
        <w:ind w:left="4120" w:hanging="334"/>
      </w:pPr>
      <w:rPr>
        <w:rFonts w:hint="default"/>
      </w:rPr>
    </w:lvl>
    <w:lvl w:ilvl="5" w:tplc="D4427948">
      <w:numFmt w:val="bullet"/>
      <w:lvlText w:val="•"/>
      <w:lvlJc w:val="left"/>
      <w:pPr>
        <w:ind w:left="5213" w:hanging="334"/>
      </w:pPr>
      <w:rPr>
        <w:rFonts w:hint="default"/>
      </w:rPr>
    </w:lvl>
    <w:lvl w:ilvl="6" w:tplc="55369336">
      <w:numFmt w:val="bullet"/>
      <w:lvlText w:val="•"/>
      <w:lvlJc w:val="left"/>
      <w:pPr>
        <w:ind w:left="6306" w:hanging="334"/>
      </w:pPr>
      <w:rPr>
        <w:rFonts w:hint="default"/>
      </w:rPr>
    </w:lvl>
    <w:lvl w:ilvl="7" w:tplc="FBE2AF4E">
      <w:numFmt w:val="bullet"/>
      <w:lvlText w:val="•"/>
      <w:lvlJc w:val="left"/>
      <w:pPr>
        <w:ind w:left="7400" w:hanging="334"/>
      </w:pPr>
      <w:rPr>
        <w:rFonts w:hint="default"/>
      </w:rPr>
    </w:lvl>
    <w:lvl w:ilvl="8" w:tplc="CD061C5E">
      <w:numFmt w:val="bullet"/>
      <w:lvlText w:val="•"/>
      <w:lvlJc w:val="left"/>
      <w:pPr>
        <w:ind w:left="8493" w:hanging="334"/>
      </w:pPr>
      <w:rPr>
        <w:rFonts w:hint="default"/>
      </w:rPr>
    </w:lvl>
  </w:abstractNum>
  <w:abstractNum w:abstractNumId="19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2">
    <w:nsid w:val="57853FB7"/>
    <w:multiLevelType w:val="hybridMultilevel"/>
    <w:tmpl w:val="106C3D40"/>
    <w:lvl w:ilvl="0" w:tplc="743EF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943B50"/>
    <w:multiLevelType w:val="hybridMultilevel"/>
    <w:tmpl w:val="E14819C0"/>
    <w:lvl w:ilvl="0" w:tplc="8550A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BB4055"/>
    <w:multiLevelType w:val="hybridMultilevel"/>
    <w:tmpl w:val="FDC2A606"/>
    <w:lvl w:ilvl="0" w:tplc="041CE27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779F5E44"/>
    <w:multiLevelType w:val="hybridMultilevel"/>
    <w:tmpl w:val="3E9E8810"/>
    <w:lvl w:ilvl="0" w:tplc="6CDA5968">
      <w:numFmt w:val="bullet"/>
      <w:lvlText w:val="-"/>
      <w:lvlJc w:val="left"/>
      <w:pPr>
        <w:ind w:left="77" w:hanging="147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42C262A2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3B78F97E">
      <w:numFmt w:val="bullet"/>
      <w:lvlText w:val="•"/>
      <w:lvlJc w:val="left"/>
      <w:pPr>
        <w:ind w:left="957" w:hanging="147"/>
      </w:pPr>
      <w:rPr>
        <w:rFonts w:hint="default"/>
      </w:rPr>
    </w:lvl>
    <w:lvl w:ilvl="3" w:tplc="04CC45FC">
      <w:numFmt w:val="bullet"/>
      <w:lvlText w:val="•"/>
      <w:lvlJc w:val="left"/>
      <w:pPr>
        <w:ind w:left="1396" w:hanging="147"/>
      </w:pPr>
      <w:rPr>
        <w:rFonts w:hint="default"/>
      </w:rPr>
    </w:lvl>
    <w:lvl w:ilvl="4" w:tplc="26AA91FE">
      <w:numFmt w:val="bullet"/>
      <w:lvlText w:val="•"/>
      <w:lvlJc w:val="left"/>
      <w:pPr>
        <w:ind w:left="1834" w:hanging="147"/>
      </w:pPr>
      <w:rPr>
        <w:rFonts w:hint="default"/>
      </w:rPr>
    </w:lvl>
    <w:lvl w:ilvl="5" w:tplc="3CAE5E1A">
      <w:numFmt w:val="bullet"/>
      <w:lvlText w:val="•"/>
      <w:lvlJc w:val="left"/>
      <w:pPr>
        <w:ind w:left="2273" w:hanging="147"/>
      </w:pPr>
      <w:rPr>
        <w:rFonts w:hint="default"/>
      </w:rPr>
    </w:lvl>
    <w:lvl w:ilvl="6" w:tplc="8B4A3D90">
      <w:numFmt w:val="bullet"/>
      <w:lvlText w:val="•"/>
      <w:lvlJc w:val="left"/>
      <w:pPr>
        <w:ind w:left="2712" w:hanging="147"/>
      </w:pPr>
      <w:rPr>
        <w:rFonts w:hint="default"/>
      </w:rPr>
    </w:lvl>
    <w:lvl w:ilvl="7" w:tplc="4AB8D19A">
      <w:numFmt w:val="bullet"/>
      <w:lvlText w:val="•"/>
      <w:lvlJc w:val="left"/>
      <w:pPr>
        <w:ind w:left="3150" w:hanging="147"/>
      </w:pPr>
      <w:rPr>
        <w:rFonts w:hint="default"/>
      </w:rPr>
    </w:lvl>
    <w:lvl w:ilvl="8" w:tplc="9698E3EC">
      <w:numFmt w:val="bullet"/>
      <w:lvlText w:val="•"/>
      <w:lvlJc w:val="left"/>
      <w:pPr>
        <w:ind w:left="3589" w:hanging="147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4"/>
  </w:num>
  <w:num w:numId="5">
    <w:abstractNumId w:val="17"/>
  </w:num>
  <w:num w:numId="6">
    <w:abstractNumId w:val="0"/>
  </w:num>
  <w:num w:numId="7">
    <w:abstractNumId w:val="6"/>
  </w:num>
  <w:num w:numId="8">
    <w:abstractNumId w:val="13"/>
  </w:num>
  <w:num w:numId="9">
    <w:abstractNumId w:val="14"/>
  </w:num>
  <w:num w:numId="10">
    <w:abstractNumId w:val="11"/>
  </w:num>
  <w:num w:numId="11">
    <w:abstractNumId w:val="10"/>
  </w:num>
  <w:num w:numId="12">
    <w:abstractNumId w:val="19"/>
  </w:num>
  <w:num w:numId="13">
    <w:abstractNumId w:val="9"/>
  </w:num>
  <w:num w:numId="14">
    <w:abstractNumId w:val="20"/>
  </w:num>
  <w:num w:numId="15">
    <w:abstractNumId w:val="1"/>
  </w:num>
  <w:num w:numId="16">
    <w:abstractNumId w:val="5"/>
  </w:num>
  <w:num w:numId="17">
    <w:abstractNumId w:val="7"/>
  </w:num>
  <w:num w:numId="18">
    <w:abstractNumId w:val="12"/>
  </w:num>
  <w:num w:numId="19">
    <w:abstractNumId w:val="25"/>
  </w:num>
  <w:num w:numId="20">
    <w:abstractNumId w:val="15"/>
  </w:num>
  <w:num w:numId="21">
    <w:abstractNumId w:val="8"/>
  </w:num>
  <w:num w:numId="22">
    <w:abstractNumId w:val="18"/>
  </w:num>
  <w:num w:numId="23">
    <w:abstractNumId w:val="2"/>
  </w:num>
  <w:num w:numId="24">
    <w:abstractNumId w:val="21"/>
  </w:num>
  <w:num w:numId="25">
    <w:abstractNumId w:val="2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CB3"/>
    <w:rsid w:val="000113CE"/>
    <w:rsid w:val="00022138"/>
    <w:rsid w:val="0002409E"/>
    <w:rsid w:val="00033B37"/>
    <w:rsid w:val="00045443"/>
    <w:rsid w:val="00056203"/>
    <w:rsid w:val="00063E87"/>
    <w:rsid w:val="00074C8A"/>
    <w:rsid w:val="000A3B4A"/>
    <w:rsid w:val="000D6153"/>
    <w:rsid w:val="000E1602"/>
    <w:rsid w:val="000F4A4D"/>
    <w:rsid w:val="00101563"/>
    <w:rsid w:val="00105C20"/>
    <w:rsid w:val="00112FF4"/>
    <w:rsid w:val="001136AE"/>
    <w:rsid w:val="00121962"/>
    <w:rsid w:val="00137842"/>
    <w:rsid w:val="00164E15"/>
    <w:rsid w:val="00166C85"/>
    <w:rsid w:val="001B2E41"/>
    <w:rsid w:val="001E25F5"/>
    <w:rsid w:val="001E4B54"/>
    <w:rsid w:val="001F38E6"/>
    <w:rsid w:val="0020036A"/>
    <w:rsid w:val="0021594F"/>
    <w:rsid w:val="0022133C"/>
    <w:rsid w:val="00226796"/>
    <w:rsid w:val="0026759A"/>
    <w:rsid w:val="00277469"/>
    <w:rsid w:val="00290A17"/>
    <w:rsid w:val="002C2D93"/>
    <w:rsid w:val="002C3665"/>
    <w:rsid w:val="002D0246"/>
    <w:rsid w:val="002E7F41"/>
    <w:rsid w:val="0030051C"/>
    <w:rsid w:val="00323935"/>
    <w:rsid w:val="00334838"/>
    <w:rsid w:val="00337A9C"/>
    <w:rsid w:val="003468D1"/>
    <w:rsid w:val="00357FC2"/>
    <w:rsid w:val="003764A4"/>
    <w:rsid w:val="00376F76"/>
    <w:rsid w:val="003941C6"/>
    <w:rsid w:val="003B0AD6"/>
    <w:rsid w:val="003B2A12"/>
    <w:rsid w:val="003C0F8B"/>
    <w:rsid w:val="003D6767"/>
    <w:rsid w:val="004274BC"/>
    <w:rsid w:val="004308A9"/>
    <w:rsid w:val="00440D4E"/>
    <w:rsid w:val="00455518"/>
    <w:rsid w:val="00472BB1"/>
    <w:rsid w:val="00474DDE"/>
    <w:rsid w:val="00487DDF"/>
    <w:rsid w:val="004C408B"/>
    <w:rsid w:val="0050433E"/>
    <w:rsid w:val="005064AE"/>
    <w:rsid w:val="00524161"/>
    <w:rsid w:val="00530369"/>
    <w:rsid w:val="00550005"/>
    <w:rsid w:val="005558BB"/>
    <w:rsid w:val="00592030"/>
    <w:rsid w:val="005D423F"/>
    <w:rsid w:val="005D541C"/>
    <w:rsid w:val="005D5F08"/>
    <w:rsid w:val="00602812"/>
    <w:rsid w:val="00626469"/>
    <w:rsid w:val="006358EA"/>
    <w:rsid w:val="0065711A"/>
    <w:rsid w:val="00664A82"/>
    <w:rsid w:val="006B1C1B"/>
    <w:rsid w:val="006B4AA3"/>
    <w:rsid w:val="006C09B3"/>
    <w:rsid w:val="006C1C23"/>
    <w:rsid w:val="006F1D2A"/>
    <w:rsid w:val="006F3D94"/>
    <w:rsid w:val="007170A7"/>
    <w:rsid w:val="00724D86"/>
    <w:rsid w:val="00741DC9"/>
    <w:rsid w:val="0076205D"/>
    <w:rsid w:val="0077132C"/>
    <w:rsid w:val="00777965"/>
    <w:rsid w:val="00782B6A"/>
    <w:rsid w:val="007C1865"/>
    <w:rsid w:val="007D50A4"/>
    <w:rsid w:val="007E38DF"/>
    <w:rsid w:val="007E49F5"/>
    <w:rsid w:val="007F1752"/>
    <w:rsid w:val="00812C99"/>
    <w:rsid w:val="00816F27"/>
    <w:rsid w:val="008221D2"/>
    <w:rsid w:val="008529E5"/>
    <w:rsid w:val="0085682D"/>
    <w:rsid w:val="00863183"/>
    <w:rsid w:val="00864014"/>
    <w:rsid w:val="008827A3"/>
    <w:rsid w:val="00886B32"/>
    <w:rsid w:val="00894069"/>
    <w:rsid w:val="008D0B26"/>
    <w:rsid w:val="008F0F93"/>
    <w:rsid w:val="00947192"/>
    <w:rsid w:val="00952058"/>
    <w:rsid w:val="009654B6"/>
    <w:rsid w:val="0097557A"/>
    <w:rsid w:val="009814FF"/>
    <w:rsid w:val="009835A9"/>
    <w:rsid w:val="009911A2"/>
    <w:rsid w:val="00991EA6"/>
    <w:rsid w:val="00992EC7"/>
    <w:rsid w:val="009C4AC8"/>
    <w:rsid w:val="009D4F24"/>
    <w:rsid w:val="009E03FC"/>
    <w:rsid w:val="009E277C"/>
    <w:rsid w:val="009F1B75"/>
    <w:rsid w:val="009F31AE"/>
    <w:rsid w:val="00A00BEF"/>
    <w:rsid w:val="00A043CA"/>
    <w:rsid w:val="00A048DB"/>
    <w:rsid w:val="00A127BC"/>
    <w:rsid w:val="00A155C2"/>
    <w:rsid w:val="00A22336"/>
    <w:rsid w:val="00A90219"/>
    <w:rsid w:val="00AC16DF"/>
    <w:rsid w:val="00AD39FF"/>
    <w:rsid w:val="00AD5406"/>
    <w:rsid w:val="00AE1CDF"/>
    <w:rsid w:val="00AE6794"/>
    <w:rsid w:val="00AF068F"/>
    <w:rsid w:val="00B35EE8"/>
    <w:rsid w:val="00B500E6"/>
    <w:rsid w:val="00B85F70"/>
    <w:rsid w:val="00B973AE"/>
    <w:rsid w:val="00BA50C7"/>
    <w:rsid w:val="00BB0CF9"/>
    <w:rsid w:val="00BC0006"/>
    <w:rsid w:val="00C027EB"/>
    <w:rsid w:val="00C02980"/>
    <w:rsid w:val="00C14D81"/>
    <w:rsid w:val="00C2642D"/>
    <w:rsid w:val="00C32B82"/>
    <w:rsid w:val="00C45AF1"/>
    <w:rsid w:val="00C70474"/>
    <w:rsid w:val="00C7723E"/>
    <w:rsid w:val="00C96041"/>
    <w:rsid w:val="00CA0954"/>
    <w:rsid w:val="00CB2F83"/>
    <w:rsid w:val="00D16975"/>
    <w:rsid w:val="00D5126A"/>
    <w:rsid w:val="00D514C7"/>
    <w:rsid w:val="00D55C8E"/>
    <w:rsid w:val="00D87695"/>
    <w:rsid w:val="00DB0698"/>
    <w:rsid w:val="00DB0A75"/>
    <w:rsid w:val="00DB1126"/>
    <w:rsid w:val="00DD0AB2"/>
    <w:rsid w:val="00DE0245"/>
    <w:rsid w:val="00DE48FD"/>
    <w:rsid w:val="00DE59DF"/>
    <w:rsid w:val="00DF1189"/>
    <w:rsid w:val="00DF288B"/>
    <w:rsid w:val="00E213D4"/>
    <w:rsid w:val="00E250EB"/>
    <w:rsid w:val="00E30107"/>
    <w:rsid w:val="00E3106A"/>
    <w:rsid w:val="00EB67C9"/>
    <w:rsid w:val="00EC5B94"/>
    <w:rsid w:val="00EF1D56"/>
    <w:rsid w:val="00EF3EDD"/>
    <w:rsid w:val="00EF57DA"/>
    <w:rsid w:val="00F12ACA"/>
    <w:rsid w:val="00F30D47"/>
    <w:rsid w:val="00F41ADE"/>
    <w:rsid w:val="00F42C18"/>
    <w:rsid w:val="00F51D11"/>
    <w:rsid w:val="00F532B9"/>
    <w:rsid w:val="00F5400F"/>
    <w:rsid w:val="00F74A5C"/>
    <w:rsid w:val="00F76E32"/>
    <w:rsid w:val="00F920D5"/>
    <w:rsid w:val="00FA1567"/>
    <w:rsid w:val="00FE6CB3"/>
    <w:rsid w:val="00FF1C8B"/>
    <w:rsid w:val="08AF1C95"/>
    <w:rsid w:val="1BBC6D17"/>
    <w:rsid w:val="33E50C7D"/>
    <w:rsid w:val="3D5B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8">
    <w:name w:val="Emphasis"/>
    <w:basedOn w:val="a0"/>
    <w:qFormat/>
    <w:rsid w:val="00863183"/>
    <w:rPr>
      <w:i/>
      <w:iCs/>
    </w:rPr>
  </w:style>
  <w:style w:type="paragraph" w:styleId="a9">
    <w:name w:val="Body Text"/>
    <w:basedOn w:val="a"/>
    <w:link w:val="aa"/>
    <w:uiPriority w:val="99"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63183"/>
  </w:style>
  <w:style w:type="paragraph" w:customStyle="1" w:styleId="ab">
    <w:name w:val="Содержимое таблицы"/>
    <w:basedOn w:val="a"/>
    <w:uiPriority w:val="99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1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uiPriority w:val="99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233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E160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E1602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styleId="af5">
    <w:name w:val="No Spacing"/>
    <w:uiPriority w:val="1"/>
    <w:qFormat/>
    <w:rsid w:val="00164E15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Без интервала1"/>
    <w:rsid w:val="00164E1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7">
    <w:name w:val="Стиль 7"/>
    <w:basedOn w:val="a"/>
    <w:rsid w:val="00592030"/>
    <w:pPr>
      <w:overflowPunct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8">
    <w:name w:val="Emphasis"/>
    <w:basedOn w:val="a0"/>
    <w:qFormat/>
    <w:rsid w:val="00863183"/>
    <w:rPr>
      <w:i/>
      <w:iCs/>
    </w:rPr>
  </w:style>
  <w:style w:type="paragraph" w:styleId="a9">
    <w:name w:val="Body Text"/>
    <w:basedOn w:val="a"/>
    <w:link w:val="aa"/>
    <w:uiPriority w:val="99"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63183"/>
  </w:style>
  <w:style w:type="paragraph" w:customStyle="1" w:styleId="ab">
    <w:name w:val="Содержимое таблицы"/>
    <w:basedOn w:val="a"/>
    <w:uiPriority w:val="99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1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uiPriority w:val="99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2336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0E1602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E1602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/>
    </w:rPr>
  </w:style>
  <w:style w:type="paragraph" w:styleId="af5">
    <w:name w:val="No Spacing"/>
    <w:uiPriority w:val="1"/>
    <w:qFormat/>
    <w:rsid w:val="00164E15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0">
    <w:name w:val="Без интервала1"/>
    <w:rsid w:val="00164E1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7">
    <w:name w:val="Стиль 7"/>
    <w:basedOn w:val="a"/>
    <w:rsid w:val="00592030"/>
    <w:pPr>
      <w:overflowPunct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48.registrnpa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312AE1B-555D-4086-996B-053F98D835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3987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GMY</cp:lastModifiedBy>
  <cp:revision>9</cp:revision>
  <cp:lastPrinted>2018-12-20T06:05:00Z</cp:lastPrinted>
  <dcterms:created xsi:type="dcterms:W3CDTF">2018-12-19T10:36:00Z</dcterms:created>
  <dcterms:modified xsi:type="dcterms:W3CDTF">2019-01-10T05:48:00Z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